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C9F3" w14:textId="77777777" w:rsidR="002427C7" w:rsidRPr="00232666" w:rsidRDefault="002427C7" w:rsidP="002427C7">
      <w:pPr>
        <w:spacing w:after="0"/>
        <w:jc w:val="center"/>
        <w:rPr>
          <w:b/>
          <w:lang w:val="nl-NL"/>
        </w:rPr>
      </w:pPr>
      <w:r w:rsidRPr="00232666">
        <w:rPr>
          <w:b/>
          <w:lang w:val="nl-NL"/>
        </w:rPr>
        <w:t>Avond van Barmhartigheid</w:t>
      </w:r>
    </w:p>
    <w:p w14:paraId="338FCB71" w14:textId="77777777" w:rsidR="002427C7" w:rsidRPr="00232666" w:rsidRDefault="002427C7" w:rsidP="002427C7">
      <w:pPr>
        <w:spacing w:after="0"/>
        <w:jc w:val="center"/>
        <w:rPr>
          <w:b/>
          <w:lang w:val="nl-NL"/>
        </w:rPr>
      </w:pPr>
      <w:r w:rsidRPr="00232666">
        <w:rPr>
          <w:b/>
          <w:lang w:val="nl-NL"/>
        </w:rPr>
        <w:t>(Enkele voorbeelden)</w:t>
      </w:r>
    </w:p>
    <w:p w14:paraId="7981B27D" w14:textId="77777777" w:rsidR="002427C7" w:rsidRPr="00232666" w:rsidRDefault="002427C7" w:rsidP="002427C7">
      <w:pPr>
        <w:spacing w:after="0"/>
        <w:rPr>
          <w:bCs/>
          <w:lang w:val="nl-NL"/>
        </w:rPr>
      </w:pPr>
    </w:p>
    <w:p w14:paraId="1D1033BE" w14:textId="1FA6ABA9" w:rsidR="008A39CA" w:rsidRPr="00232666" w:rsidRDefault="002427C7" w:rsidP="002427C7">
      <w:pPr>
        <w:spacing w:after="0"/>
        <w:rPr>
          <w:bCs/>
          <w:lang w:val="nl-NL"/>
        </w:rPr>
      </w:pPr>
      <w:r w:rsidRPr="00232666">
        <w:rPr>
          <w:bCs/>
          <w:lang w:val="nl-NL"/>
        </w:rPr>
        <w:t xml:space="preserve">Een Avond van Barmhartigheid kan gehouden worden in verschillende manieren, maar het doel is de jongeren in contact te </w:t>
      </w:r>
      <w:r w:rsidR="008A39CA" w:rsidRPr="00232666">
        <w:rPr>
          <w:bCs/>
          <w:lang w:val="nl-NL"/>
        </w:rPr>
        <w:t>brengen</w:t>
      </w:r>
      <w:r w:rsidRPr="00232666">
        <w:rPr>
          <w:bCs/>
          <w:lang w:val="nl-NL"/>
        </w:rPr>
        <w:t xml:space="preserve"> met de Barmhartigheid Gods en dat doen we vooral </w:t>
      </w:r>
      <w:r w:rsidR="00B45067" w:rsidRPr="00232666">
        <w:rPr>
          <w:bCs/>
          <w:lang w:val="nl-NL"/>
        </w:rPr>
        <w:t>door</w:t>
      </w:r>
      <w:r w:rsidRPr="00232666">
        <w:rPr>
          <w:bCs/>
          <w:lang w:val="nl-NL"/>
        </w:rPr>
        <w:t xml:space="preserve"> hen goed voor te bereiden op een ontmoeting met Jezus in het Sacrament van de Biecht (</w:t>
      </w:r>
      <w:r w:rsidR="008A39CA" w:rsidRPr="00232666">
        <w:rPr>
          <w:bCs/>
          <w:lang w:val="nl-NL"/>
        </w:rPr>
        <w:t xml:space="preserve">Verzoening). Muziek, getuigenissen en vooral gebed </w:t>
      </w:r>
      <w:r w:rsidR="00B45067" w:rsidRPr="00232666">
        <w:rPr>
          <w:bCs/>
          <w:lang w:val="nl-NL"/>
        </w:rPr>
        <w:t>zijn</w:t>
      </w:r>
      <w:r w:rsidR="008A39CA" w:rsidRPr="00232666">
        <w:rPr>
          <w:bCs/>
          <w:lang w:val="nl-NL"/>
        </w:rPr>
        <w:t xml:space="preserve"> de beste voorbereiding, en ook een begeleid gewetensonderzoek (of schriftelijk of/en gesproken) </w:t>
      </w:r>
      <w:r w:rsidR="00B45067" w:rsidRPr="00232666">
        <w:rPr>
          <w:bCs/>
          <w:lang w:val="nl-NL"/>
        </w:rPr>
        <w:t>is een van de</w:t>
      </w:r>
      <w:r w:rsidR="008A39CA" w:rsidRPr="00232666">
        <w:rPr>
          <w:bCs/>
          <w:lang w:val="nl-NL"/>
        </w:rPr>
        <w:t xml:space="preserve"> beste middelen</w:t>
      </w:r>
      <w:r w:rsidR="00B45067" w:rsidRPr="00232666">
        <w:rPr>
          <w:bCs/>
          <w:lang w:val="nl-NL"/>
        </w:rPr>
        <w:t xml:space="preserve"> </w:t>
      </w:r>
      <w:r w:rsidR="008A39CA" w:rsidRPr="00232666">
        <w:rPr>
          <w:bCs/>
          <w:lang w:val="nl-NL"/>
        </w:rPr>
        <w:t xml:space="preserve">voor jongeren </w:t>
      </w:r>
      <w:r w:rsidR="00B45067" w:rsidRPr="00232666">
        <w:rPr>
          <w:bCs/>
          <w:lang w:val="nl-NL"/>
        </w:rPr>
        <w:t xml:space="preserve">om </w:t>
      </w:r>
      <w:r w:rsidR="008A39CA" w:rsidRPr="00232666">
        <w:rPr>
          <w:bCs/>
          <w:lang w:val="nl-NL"/>
        </w:rPr>
        <w:t xml:space="preserve">de barmhartigheid </w:t>
      </w:r>
      <w:r w:rsidR="00B45067" w:rsidRPr="00232666">
        <w:rPr>
          <w:bCs/>
          <w:lang w:val="nl-NL"/>
        </w:rPr>
        <w:t xml:space="preserve">van </w:t>
      </w:r>
      <w:r w:rsidR="008A39CA" w:rsidRPr="00232666">
        <w:rPr>
          <w:bCs/>
          <w:lang w:val="nl-NL"/>
        </w:rPr>
        <w:t>God</w:t>
      </w:r>
      <w:r w:rsidR="00B45067" w:rsidRPr="00232666">
        <w:rPr>
          <w:bCs/>
          <w:lang w:val="nl-NL"/>
        </w:rPr>
        <w:t xml:space="preserve"> </w:t>
      </w:r>
      <w:r w:rsidR="008A39CA" w:rsidRPr="00232666">
        <w:rPr>
          <w:bCs/>
          <w:lang w:val="nl-NL"/>
        </w:rPr>
        <w:t xml:space="preserve">te kunnen ervaren samen met anderen. Er zijn er veel voorbeelden van gewetensonderzoeken te vinden, maar </w:t>
      </w:r>
      <w:r w:rsidR="00B45067" w:rsidRPr="00232666">
        <w:rPr>
          <w:bCs/>
          <w:lang w:val="nl-NL"/>
        </w:rPr>
        <w:t>u kunt</w:t>
      </w:r>
      <w:r w:rsidR="008A39CA" w:rsidRPr="00232666">
        <w:rPr>
          <w:bCs/>
          <w:lang w:val="nl-NL"/>
        </w:rPr>
        <w:t xml:space="preserve"> </w:t>
      </w:r>
      <w:r w:rsidR="00B45067" w:rsidRPr="00232666">
        <w:rPr>
          <w:bCs/>
          <w:lang w:val="nl-NL"/>
        </w:rPr>
        <w:t>er het beste een nemen die aansluit bij</w:t>
      </w:r>
      <w:r w:rsidR="008A39CA" w:rsidRPr="00232666">
        <w:rPr>
          <w:bCs/>
          <w:lang w:val="nl-NL"/>
        </w:rPr>
        <w:t xml:space="preserve"> </w:t>
      </w:r>
      <w:r w:rsidR="00B45067" w:rsidRPr="00232666">
        <w:rPr>
          <w:bCs/>
          <w:lang w:val="nl-NL"/>
        </w:rPr>
        <w:t xml:space="preserve">de </w:t>
      </w:r>
      <w:r w:rsidR="008A39CA" w:rsidRPr="00232666">
        <w:rPr>
          <w:bCs/>
          <w:lang w:val="nl-NL"/>
        </w:rPr>
        <w:t xml:space="preserve">leeftijd, </w:t>
      </w:r>
      <w:r w:rsidR="003979E9">
        <w:rPr>
          <w:bCs/>
          <w:lang w:val="nl-NL"/>
        </w:rPr>
        <w:t>levensstatus</w:t>
      </w:r>
      <w:r w:rsidR="008A39CA" w:rsidRPr="00232666">
        <w:rPr>
          <w:bCs/>
          <w:lang w:val="nl-NL"/>
        </w:rPr>
        <w:t>, e</w:t>
      </w:r>
      <w:r w:rsidR="00B45067" w:rsidRPr="00232666">
        <w:rPr>
          <w:bCs/>
          <w:lang w:val="nl-NL"/>
        </w:rPr>
        <w:t>tc</w:t>
      </w:r>
      <w:r w:rsidR="008A39CA" w:rsidRPr="00232666">
        <w:rPr>
          <w:bCs/>
          <w:lang w:val="nl-NL"/>
        </w:rPr>
        <w:t xml:space="preserve">. </w:t>
      </w:r>
    </w:p>
    <w:p w14:paraId="6AC25E3F" w14:textId="77777777" w:rsidR="008A39CA" w:rsidRPr="00232666" w:rsidRDefault="008A39CA" w:rsidP="002427C7">
      <w:pPr>
        <w:spacing w:after="0"/>
        <w:rPr>
          <w:bCs/>
          <w:lang w:val="nl-NL"/>
        </w:rPr>
      </w:pPr>
    </w:p>
    <w:p w14:paraId="0D107ABC" w14:textId="77777777" w:rsidR="008A39CA" w:rsidRPr="00232666" w:rsidRDefault="008A39CA" w:rsidP="002427C7">
      <w:pPr>
        <w:spacing w:after="0"/>
        <w:rPr>
          <w:bCs/>
          <w:lang w:val="nl-NL"/>
        </w:rPr>
      </w:pPr>
      <w:r w:rsidRPr="00232666">
        <w:rPr>
          <w:bCs/>
          <w:lang w:val="nl-NL"/>
        </w:rPr>
        <w:t>In het kort, een Avond van Barmhartigheid bestaat uit:</w:t>
      </w:r>
    </w:p>
    <w:p w14:paraId="2A3B1A10" w14:textId="041AFBD7" w:rsidR="000C171B" w:rsidRPr="00232666" w:rsidRDefault="000C171B" w:rsidP="008A39CA">
      <w:pPr>
        <w:pStyle w:val="Lijstalinea"/>
        <w:numPr>
          <w:ilvl w:val="0"/>
          <w:numId w:val="1"/>
        </w:numPr>
        <w:spacing w:after="0"/>
        <w:rPr>
          <w:bCs/>
          <w:lang w:val="nl-NL"/>
        </w:rPr>
      </w:pPr>
      <w:r w:rsidRPr="00232666">
        <w:rPr>
          <w:bCs/>
          <w:lang w:val="nl-NL"/>
        </w:rPr>
        <w:t>Lied om te beginnen (lofprij</w:t>
      </w:r>
      <w:r w:rsidR="00B45067" w:rsidRPr="00232666">
        <w:rPr>
          <w:bCs/>
          <w:lang w:val="nl-NL"/>
        </w:rPr>
        <w:t>zing</w:t>
      </w:r>
      <w:r w:rsidRPr="00232666">
        <w:rPr>
          <w:bCs/>
          <w:lang w:val="nl-NL"/>
        </w:rPr>
        <w:t xml:space="preserve"> is vaak het beste—iets over de Vader</w:t>
      </w:r>
      <w:r w:rsidR="00B45067" w:rsidRPr="00232666">
        <w:rPr>
          <w:bCs/>
          <w:lang w:val="nl-NL"/>
        </w:rPr>
        <w:t xml:space="preserve"> </w:t>
      </w:r>
      <w:r w:rsidRPr="00232666">
        <w:rPr>
          <w:bCs/>
          <w:lang w:val="nl-NL"/>
        </w:rPr>
        <w:t xml:space="preserve">of </w:t>
      </w:r>
      <w:r w:rsidR="00B45067" w:rsidRPr="00232666">
        <w:rPr>
          <w:bCs/>
          <w:lang w:val="nl-NL"/>
        </w:rPr>
        <w:t xml:space="preserve">over </w:t>
      </w:r>
      <w:r w:rsidRPr="00232666">
        <w:rPr>
          <w:bCs/>
          <w:lang w:val="nl-NL"/>
        </w:rPr>
        <w:t>Barmhartigheid)</w:t>
      </w:r>
      <w:r w:rsidR="00B45067" w:rsidRPr="00232666">
        <w:rPr>
          <w:bCs/>
          <w:lang w:val="nl-NL"/>
        </w:rPr>
        <w:t>.</w:t>
      </w:r>
    </w:p>
    <w:p w14:paraId="43BAD05A" w14:textId="426EE906" w:rsidR="000C171B" w:rsidRPr="00232666" w:rsidRDefault="00B45067" w:rsidP="008A39CA">
      <w:pPr>
        <w:pStyle w:val="Lijstalinea"/>
        <w:numPr>
          <w:ilvl w:val="0"/>
          <w:numId w:val="1"/>
        </w:numPr>
        <w:spacing w:after="0"/>
        <w:rPr>
          <w:bCs/>
          <w:lang w:val="nl-NL"/>
        </w:rPr>
      </w:pPr>
      <w:r w:rsidRPr="00232666">
        <w:rPr>
          <w:bCs/>
          <w:lang w:val="nl-NL"/>
        </w:rPr>
        <w:t>Welkomstwoord</w:t>
      </w:r>
      <w:r w:rsidR="008A39CA" w:rsidRPr="00232666">
        <w:rPr>
          <w:bCs/>
          <w:lang w:val="nl-NL"/>
        </w:rPr>
        <w:t xml:space="preserve"> en mededelingen over de avond</w:t>
      </w:r>
      <w:r w:rsidR="000C171B" w:rsidRPr="00232666">
        <w:rPr>
          <w:bCs/>
          <w:lang w:val="nl-NL"/>
        </w:rPr>
        <w:t>, waar alles te vinden is, wat ze kunnen doen tijdens de Aanbidding, e</w:t>
      </w:r>
      <w:r w:rsidRPr="00232666">
        <w:rPr>
          <w:bCs/>
          <w:lang w:val="nl-NL"/>
        </w:rPr>
        <w:t>nz</w:t>
      </w:r>
      <w:r w:rsidR="000C171B" w:rsidRPr="00232666">
        <w:rPr>
          <w:bCs/>
          <w:lang w:val="nl-NL"/>
        </w:rPr>
        <w:t>.</w:t>
      </w:r>
    </w:p>
    <w:p w14:paraId="3C35596A" w14:textId="7590619A" w:rsidR="004871A7" w:rsidRPr="00232666" w:rsidRDefault="000C171B" w:rsidP="004871A7">
      <w:pPr>
        <w:pStyle w:val="Lijstalinea"/>
        <w:numPr>
          <w:ilvl w:val="0"/>
          <w:numId w:val="1"/>
        </w:numPr>
        <w:spacing w:after="0"/>
        <w:rPr>
          <w:bCs/>
          <w:lang w:val="nl-NL"/>
        </w:rPr>
      </w:pPr>
      <w:r w:rsidRPr="00232666">
        <w:rPr>
          <w:bCs/>
          <w:lang w:val="nl-NL"/>
        </w:rPr>
        <w:t>Uitleg van een priester, religieu</w:t>
      </w:r>
      <w:r w:rsidR="00B45067" w:rsidRPr="00232666">
        <w:rPr>
          <w:bCs/>
          <w:lang w:val="nl-NL"/>
        </w:rPr>
        <w:t>s</w:t>
      </w:r>
      <w:r w:rsidRPr="00232666">
        <w:rPr>
          <w:bCs/>
          <w:lang w:val="nl-NL"/>
        </w:rPr>
        <w:t>, of leek-catechist over de Barmhartigheid</w:t>
      </w:r>
      <w:r w:rsidR="00B45067" w:rsidRPr="00232666">
        <w:rPr>
          <w:bCs/>
          <w:lang w:val="nl-NL"/>
        </w:rPr>
        <w:t xml:space="preserve"> van</w:t>
      </w:r>
      <w:r w:rsidRPr="00232666">
        <w:rPr>
          <w:bCs/>
          <w:lang w:val="nl-NL"/>
        </w:rPr>
        <w:t xml:space="preserve"> God en het Sacrament van de Biecht/Verzoening. </w:t>
      </w:r>
    </w:p>
    <w:p w14:paraId="23B2023D" w14:textId="77F47739" w:rsidR="000C171B" w:rsidRPr="00232666" w:rsidRDefault="004871A7" w:rsidP="004871A7">
      <w:pPr>
        <w:pStyle w:val="Lijstalinea"/>
        <w:numPr>
          <w:ilvl w:val="0"/>
          <w:numId w:val="1"/>
        </w:numPr>
        <w:spacing w:after="0"/>
        <w:rPr>
          <w:bCs/>
          <w:lang w:val="nl-NL"/>
        </w:rPr>
      </w:pPr>
      <w:r w:rsidRPr="00232666">
        <w:rPr>
          <w:bCs/>
          <w:lang w:val="nl-NL"/>
        </w:rPr>
        <w:t xml:space="preserve">Een gewetensonderzoek aangeboden </w:t>
      </w:r>
      <w:r w:rsidR="00B45067" w:rsidRPr="00232666">
        <w:rPr>
          <w:bCs/>
          <w:lang w:val="nl-NL"/>
        </w:rPr>
        <w:t xml:space="preserve">via een </w:t>
      </w:r>
      <w:r w:rsidRPr="00232666">
        <w:rPr>
          <w:bCs/>
          <w:lang w:val="nl-NL"/>
        </w:rPr>
        <w:t xml:space="preserve">boekje/papiertje. (Optioneel): uitgesproken begeleiding van een gewetensonderzoek. </w:t>
      </w:r>
    </w:p>
    <w:p w14:paraId="78B70AF8" w14:textId="6792262D" w:rsidR="000C171B" w:rsidRPr="00232666" w:rsidRDefault="000C171B" w:rsidP="000C171B">
      <w:pPr>
        <w:pStyle w:val="Lijstalinea"/>
        <w:numPr>
          <w:ilvl w:val="0"/>
          <w:numId w:val="1"/>
        </w:numPr>
        <w:spacing w:after="0"/>
        <w:rPr>
          <w:bCs/>
          <w:lang w:val="nl-NL"/>
        </w:rPr>
      </w:pPr>
      <w:r w:rsidRPr="00232666">
        <w:rPr>
          <w:bCs/>
          <w:lang w:val="nl-NL"/>
        </w:rPr>
        <w:t>E</w:t>
      </w:r>
      <w:r w:rsidR="00B45067" w:rsidRPr="00232666">
        <w:rPr>
          <w:bCs/>
          <w:lang w:val="nl-NL"/>
        </w:rPr>
        <w:t xml:space="preserve">én of meer </w:t>
      </w:r>
      <w:r w:rsidRPr="00232666">
        <w:rPr>
          <w:bCs/>
          <w:lang w:val="nl-NL"/>
        </w:rPr>
        <w:t xml:space="preserve">getuigenissen van jongeren over de Barmhartigheid </w:t>
      </w:r>
      <w:r w:rsidR="00B45067" w:rsidRPr="00232666">
        <w:rPr>
          <w:bCs/>
          <w:lang w:val="nl-NL"/>
        </w:rPr>
        <w:t xml:space="preserve">van </w:t>
      </w:r>
      <w:r w:rsidRPr="00232666">
        <w:rPr>
          <w:bCs/>
          <w:lang w:val="nl-NL"/>
        </w:rPr>
        <w:t>God</w:t>
      </w:r>
      <w:r w:rsidR="00B45067" w:rsidRPr="00232666">
        <w:rPr>
          <w:bCs/>
          <w:lang w:val="nl-NL"/>
        </w:rPr>
        <w:t xml:space="preserve"> </w:t>
      </w:r>
      <w:r w:rsidRPr="00232666">
        <w:rPr>
          <w:bCs/>
          <w:lang w:val="nl-NL"/>
        </w:rPr>
        <w:t>(of een bekeringsverhaal van</w:t>
      </w:r>
      <w:r w:rsidR="00B45067" w:rsidRPr="00232666">
        <w:rPr>
          <w:bCs/>
          <w:lang w:val="nl-NL"/>
        </w:rPr>
        <w:t xml:space="preserve"> de</w:t>
      </w:r>
      <w:r w:rsidRPr="00232666">
        <w:rPr>
          <w:bCs/>
          <w:lang w:val="nl-NL"/>
        </w:rPr>
        <w:t xml:space="preserve"> jongere</w:t>
      </w:r>
      <w:r w:rsidR="00232666" w:rsidRPr="00232666">
        <w:rPr>
          <w:bCs/>
          <w:lang w:val="nl-NL"/>
        </w:rPr>
        <w:t>(</w:t>
      </w:r>
      <w:r w:rsidRPr="00232666">
        <w:rPr>
          <w:bCs/>
          <w:lang w:val="nl-NL"/>
        </w:rPr>
        <w:t>n</w:t>
      </w:r>
      <w:r w:rsidR="00232666" w:rsidRPr="00232666">
        <w:rPr>
          <w:bCs/>
          <w:lang w:val="nl-NL"/>
        </w:rPr>
        <w:t>)</w:t>
      </w:r>
      <w:r w:rsidRPr="00232666">
        <w:rPr>
          <w:bCs/>
          <w:lang w:val="nl-NL"/>
        </w:rPr>
        <w:t xml:space="preserve">). </w:t>
      </w:r>
    </w:p>
    <w:p w14:paraId="51ECF4F9" w14:textId="4FA27424" w:rsidR="000C171B" w:rsidRPr="00232666" w:rsidRDefault="000C171B" w:rsidP="000C171B">
      <w:pPr>
        <w:pStyle w:val="Lijstalinea"/>
        <w:numPr>
          <w:ilvl w:val="0"/>
          <w:numId w:val="1"/>
        </w:numPr>
        <w:spacing w:after="0"/>
        <w:rPr>
          <w:bCs/>
          <w:lang w:val="nl-NL"/>
        </w:rPr>
      </w:pPr>
      <w:r w:rsidRPr="00232666">
        <w:rPr>
          <w:bCs/>
          <w:lang w:val="nl-NL"/>
        </w:rPr>
        <w:t>Lied met Uitstelling van het Allerheiligste Sacrament</w:t>
      </w:r>
    </w:p>
    <w:p w14:paraId="264E7C05" w14:textId="55511B79" w:rsidR="000C171B" w:rsidRPr="00232666" w:rsidRDefault="000C171B" w:rsidP="000C171B">
      <w:pPr>
        <w:pStyle w:val="Lijstalinea"/>
        <w:numPr>
          <w:ilvl w:val="0"/>
          <w:numId w:val="1"/>
        </w:numPr>
        <w:spacing w:after="0"/>
        <w:rPr>
          <w:bCs/>
          <w:lang w:val="nl-NL"/>
        </w:rPr>
      </w:pPr>
      <w:r w:rsidRPr="00232666">
        <w:rPr>
          <w:bCs/>
          <w:lang w:val="nl-NL"/>
        </w:rPr>
        <w:t>Liederen tussendoor</w:t>
      </w:r>
      <w:r w:rsidR="004871A7" w:rsidRPr="00232666">
        <w:rPr>
          <w:bCs/>
          <w:lang w:val="nl-NL"/>
        </w:rPr>
        <w:t xml:space="preserve"> </w:t>
      </w:r>
      <w:r w:rsidR="00232666" w:rsidRPr="00232666">
        <w:rPr>
          <w:bCs/>
          <w:lang w:val="nl-NL"/>
        </w:rPr>
        <w:t>e</w:t>
      </w:r>
      <w:r w:rsidR="004871A7" w:rsidRPr="00232666">
        <w:rPr>
          <w:bCs/>
          <w:lang w:val="nl-NL"/>
        </w:rPr>
        <w:t>n ook kort uitgesproken gebeden door een priester, religieus of leek-catechist of door het muziek-team.</w:t>
      </w:r>
    </w:p>
    <w:p w14:paraId="253884DC" w14:textId="2477D910" w:rsidR="000C171B" w:rsidRPr="00232666" w:rsidRDefault="000C171B" w:rsidP="000C171B">
      <w:pPr>
        <w:pStyle w:val="Lijstalinea"/>
        <w:numPr>
          <w:ilvl w:val="0"/>
          <w:numId w:val="1"/>
        </w:numPr>
        <w:spacing w:after="0"/>
        <w:rPr>
          <w:bCs/>
          <w:lang w:val="nl-NL"/>
        </w:rPr>
      </w:pPr>
      <w:r w:rsidRPr="00232666">
        <w:rPr>
          <w:bCs/>
          <w:lang w:val="nl-NL"/>
        </w:rPr>
        <w:t>De mogelijkheid (met meerdere priesters) om het Sacrament van Verzoening te kunnen ontvangen.</w:t>
      </w:r>
    </w:p>
    <w:p w14:paraId="24CEEE71" w14:textId="36121687" w:rsidR="000C171B" w:rsidRPr="00232666" w:rsidRDefault="000C171B" w:rsidP="000C171B">
      <w:pPr>
        <w:pStyle w:val="Lijstalinea"/>
        <w:numPr>
          <w:ilvl w:val="0"/>
          <w:numId w:val="1"/>
        </w:numPr>
        <w:spacing w:after="0"/>
        <w:rPr>
          <w:bCs/>
          <w:lang w:val="nl-NL"/>
        </w:rPr>
      </w:pPr>
      <w:r w:rsidRPr="00232666">
        <w:rPr>
          <w:bCs/>
          <w:lang w:val="nl-NL"/>
        </w:rPr>
        <w:t>Eindigen met de zegening van het Allerheiligste Sacrament</w:t>
      </w:r>
      <w:r w:rsidR="004871A7" w:rsidRPr="00232666">
        <w:rPr>
          <w:bCs/>
          <w:lang w:val="nl-NL"/>
        </w:rPr>
        <w:t xml:space="preserve"> en een laatste </w:t>
      </w:r>
      <w:r w:rsidR="00232666" w:rsidRPr="00232666">
        <w:rPr>
          <w:bCs/>
          <w:lang w:val="nl-NL"/>
        </w:rPr>
        <w:t>(lof)lied</w:t>
      </w:r>
      <w:r w:rsidR="004871A7" w:rsidRPr="00232666">
        <w:rPr>
          <w:bCs/>
          <w:lang w:val="nl-NL"/>
        </w:rPr>
        <w:t>.</w:t>
      </w:r>
    </w:p>
    <w:p w14:paraId="76013BC7" w14:textId="7B8C997D" w:rsidR="004871A7" w:rsidRPr="00232666" w:rsidRDefault="004871A7" w:rsidP="004871A7">
      <w:pPr>
        <w:spacing w:after="0"/>
        <w:rPr>
          <w:bCs/>
          <w:lang w:val="nl-NL"/>
        </w:rPr>
      </w:pPr>
    </w:p>
    <w:p w14:paraId="25B833E3" w14:textId="49BF092F" w:rsidR="004871A7" w:rsidRPr="00232666" w:rsidRDefault="004871A7" w:rsidP="004871A7">
      <w:pPr>
        <w:spacing w:after="0"/>
        <w:rPr>
          <w:b/>
          <w:lang w:val="nl-NL"/>
        </w:rPr>
      </w:pPr>
      <w:r w:rsidRPr="00232666">
        <w:rPr>
          <w:b/>
          <w:lang w:val="nl-NL"/>
        </w:rPr>
        <w:t>Muziek suggesties</w:t>
      </w:r>
      <w:r w:rsidR="00DA197B" w:rsidRPr="00232666">
        <w:rPr>
          <w:b/>
          <w:lang w:val="nl-NL"/>
        </w:rPr>
        <w:t xml:space="preserve"> (</w:t>
      </w:r>
      <w:r w:rsidR="00232666" w:rsidRPr="00232666">
        <w:rPr>
          <w:b/>
          <w:lang w:val="nl-NL"/>
        </w:rPr>
        <w:t>moderne muziek</w:t>
      </w:r>
      <w:r w:rsidR="00DA197B" w:rsidRPr="00232666">
        <w:rPr>
          <w:b/>
          <w:lang w:val="nl-NL"/>
        </w:rPr>
        <w:t>)</w:t>
      </w:r>
      <w:r w:rsidRPr="00232666">
        <w:rPr>
          <w:b/>
          <w:lang w:val="nl-NL"/>
        </w:rPr>
        <w:t>:</w:t>
      </w:r>
    </w:p>
    <w:p w14:paraId="7B7FD094" w14:textId="400B71D1" w:rsidR="00283C71" w:rsidRPr="00232666" w:rsidRDefault="00283C71" w:rsidP="004871A7">
      <w:pPr>
        <w:spacing w:after="0"/>
        <w:rPr>
          <w:bCs/>
        </w:rPr>
      </w:pPr>
      <w:r w:rsidRPr="00232666">
        <w:rPr>
          <w:bCs/>
        </w:rPr>
        <w:t>Good, Good Father</w:t>
      </w:r>
      <w:r w:rsidR="00232666" w:rsidRPr="00232666">
        <w:rPr>
          <w:bCs/>
        </w:rPr>
        <w:t xml:space="preserve"> -</w:t>
      </w:r>
      <w:r w:rsidRPr="00232666">
        <w:rPr>
          <w:bCs/>
        </w:rPr>
        <w:t xml:space="preserve"> Chris Tomlin</w:t>
      </w:r>
    </w:p>
    <w:p w14:paraId="3BC8DAEA" w14:textId="5FF8A0CC" w:rsidR="00283C71" w:rsidRPr="00232666" w:rsidRDefault="00283C71" w:rsidP="004871A7">
      <w:pPr>
        <w:spacing w:after="0"/>
        <w:rPr>
          <w:bCs/>
        </w:rPr>
      </w:pPr>
      <w:r w:rsidRPr="00232666">
        <w:rPr>
          <w:bCs/>
        </w:rPr>
        <w:t>Broken Vessels (Amazing Grace)</w:t>
      </w:r>
      <w:r w:rsidR="00232666" w:rsidRPr="00232666">
        <w:rPr>
          <w:bCs/>
        </w:rPr>
        <w:t xml:space="preserve"> -</w:t>
      </w:r>
      <w:r w:rsidRPr="00232666">
        <w:rPr>
          <w:bCs/>
        </w:rPr>
        <w:t xml:space="preserve"> Hillsong Worship</w:t>
      </w:r>
    </w:p>
    <w:p w14:paraId="15CD4FF0" w14:textId="4AAA6704" w:rsidR="00283C71" w:rsidRPr="00232666" w:rsidRDefault="00283C71" w:rsidP="004871A7">
      <w:pPr>
        <w:spacing w:after="0"/>
        <w:rPr>
          <w:bCs/>
        </w:rPr>
      </w:pPr>
      <w:r w:rsidRPr="00232666">
        <w:rPr>
          <w:bCs/>
        </w:rPr>
        <w:t>No Longer Slaves</w:t>
      </w:r>
      <w:r w:rsidR="00232666" w:rsidRPr="00232666">
        <w:rPr>
          <w:bCs/>
        </w:rPr>
        <w:t xml:space="preserve"> - </w:t>
      </w:r>
      <w:r w:rsidRPr="00232666">
        <w:rPr>
          <w:bCs/>
        </w:rPr>
        <w:t>Zach Williams</w:t>
      </w:r>
    </w:p>
    <w:p w14:paraId="6E59AA80" w14:textId="3F6ECDCE" w:rsidR="00DA197B" w:rsidRPr="00232666" w:rsidRDefault="00DA197B" w:rsidP="004871A7">
      <w:pPr>
        <w:spacing w:after="0"/>
        <w:rPr>
          <w:bCs/>
        </w:rPr>
      </w:pPr>
      <w:r w:rsidRPr="00232666">
        <w:rPr>
          <w:bCs/>
        </w:rPr>
        <w:t>Oceans (Where Feet May Fall)</w:t>
      </w:r>
      <w:r w:rsidR="00232666" w:rsidRPr="00232666">
        <w:rPr>
          <w:bCs/>
        </w:rPr>
        <w:t xml:space="preserve"> </w:t>
      </w:r>
      <w:r w:rsidR="00232666">
        <w:rPr>
          <w:bCs/>
        </w:rPr>
        <w:t xml:space="preserve">- </w:t>
      </w:r>
      <w:r w:rsidRPr="00232666">
        <w:rPr>
          <w:bCs/>
        </w:rPr>
        <w:t>Hillsong United</w:t>
      </w:r>
    </w:p>
    <w:p w14:paraId="771D921F" w14:textId="04F38FE0" w:rsidR="00DA197B" w:rsidRPr="00232666" w:rsidRDefault="00DA197B" w:rsidP="004871A7">
      <w:pPr>
        <w:spacing w:after="0"/>
        <w:rPr>
          <w:bCs/>
        </w:rPr>
      </w:pPr>
      <w:r w:rsidRPr="00232666">
        <w:rPr>
          <w:bCs/>
        </w:rPr>
        <w:t>Way Maker</w:t>
      </w:r>
      <w:r w:rsidR="00232666" w:rsidRPr="00232666">
        <w:rPr>
          <w:bCs/>
        </w:rPr>
        <w:t xml:space="preserve"> - </w:t>
      </w:r>
      <w:proofErr w:type="spellStart"/>
      <w:r w:rsidRPr="00232666">
        <w:rPr>
          <w:bCs/>
        </w:rPr>
        <w:t>Leeland</w:t>
      </w:r>
      <w:proofErr w:type="spellEnd"/>
    </w:p>
    <w:p w14:paraId="4B776AD1" w14:textId="57AFA25D" w:rsidR="00DA197B" w:rsidRPr="00232666" w:rsidRDefault="00DA197B" w:rsidP="004871A7">
      <w:pPr>
        <w:spacing w:after="0"/>
        <w:rPr>
          <w:bCs/>
        </w:rPr>
      </w:pPr>
      <w:r w:rsidRPr="00232666">
        <w:rPr>
          <w:bCs/>
        </w:rPr>
        <w:t>What a Beautiful Name</w:t>
      </w:r>
      <w:r w:rsidR="00232666" w:rsidRPr="00232666">
        <w:rPr>
          <w:bCs/>
        </w:rPr>
        <w:t xml:space="preserve"> -</w:t>
      </w:r>
      <w:r w:rsidRPr="00232666">
        <w:rPr>
          <w:bCs/>
        </w:rPr>
        <w:t xml:space="preserve"> Hillsong</w:t>
      </w:r>
    </w:p>
    <w:p w14:paraId="72C7A8B8" w14:textId="62B5C670" w:rsidR="00DA197B" w:rsidRPr="00232666" w:rsidRDefault="00DA197B" w:rsidP="004871A7">
      <w:pPr>
        <w:spacing w:after="0"/>
        <w:rPr>
          <w:bCs/>
        </w:rPr>
      </w:pPr>
      <w:r w:rsidRPr="00232666">
        <w:rPr>
          <w:bCs/>
        </w:rPr>
        <w:t>Your Grace is Enough</w:t>
      </w:r>
      <w:r w:rsidR="00232666" w:rsidRPr="00232666">
        <w:rPr>
          <w:bCs/>
        </w:rPr>
        <w:t xml:space="preserve"> - </w:t>
      </w:r>
      <w:r w:rsidRPr="00232666">
        <w:rPr>
          <w:bCs/>
        </w:rPr>
        <w:t>Chris Tomlin</w:t>
      </w:r>
    </w:p>
    <w:p w14:paraId="6C1EB49D" w14:textId="34C33627" w:rsidR="00E77C7C" w:rsidRPr="00232666" w:rsidRDefault="00E77C7C" w:rsidP="004871A7">
      <w:pPr>
        <w:spacing w:after="0"/>
        <w:rPr>
          <w:bCs/>
        </w:rPr>
      </w:pPr>
      <w:r w:rsidRPr="00232666">
        <w:rPr>
          <w:bCs/>
        </w:rPr>
        <w:t>Holy Spirit, You are Welcome Here</w:t>
      </w:r>
      <w:r w:rsidR="00232666" w:rsidRPr="00232666">
        <w:rPr>
          <w:bCs/>
        </w:rPr>
        <w:t xml:space="preserve"> - </w:t>
      </w:r>
      <w:r w:rsidRPr="00232666">
        <w:rPr>
          <w:bCs/>
        </w:rPr>
        <w:t>Kim Walker-Smith</w:t>
      </w:r>
    </w:p>
    <w:p w14:paraId="53665F9C" w14:textId="4F2AFFAA" w:rsidR="009D304E" w:rsidRPr="00232666" w:rsidRDefault="009D304E" w:rsidP="009D304E">
      <w:pPr>
        <w:spacing w:after="0"/>
        <w:rPr>
          <w:bCs/>
          <w:lang w:val="nl-NL"/>
        </w:rPr>
      </w:pPr>
      <w:r w:rsidRPr="00232666">
        <w:rPr>
          <w:bCs/>
          <w:lang w:val="nl-NL"/>
        </w:rPr>
        <w:t xml:space="preserve">The </w:t>
      </w:r>
      <w:proofErr w:type="spellStart"/>
      <w:r w:rsidRPr="00232666">
        <w:rPr>
          <w:bCs/>
          <w:lang w:val="nl-NL"/>
        </w:rPr>
        <w:t>Blessing</w:t>
      </w:r>
      <w:proofErr w:type="spellEnd"/>
      <w:r w:rsidR="00232666">
        <w:rPr>
          <w:bCs/>
          <w:lang w:val="nl-NL"/>
        </w:rPr>
        <w:t xml:space="preserve"> -</w:t>
      </w:r>
      <w:r w:rsidRPr="00232666">
        <w:rPr>
          <w:bCs/>
          <w:lang w:val="nl-NL"/>
        </w:rPr>
        <w:t xml:space="preserve"> Kari Job &amp; </w:t>
      </w:r>
      <w:proofErr w:type="spellStart"/>
      <w:r w:rsidRPr="00232666">
        <w:rPr>
          <w:bCs/>
          <w:lang w:val="nl-NL"/>
        </w:rPr>
        <w:t>Cody</w:t>
      </w:r>
      <w:proofErr w:type="spellEnd"/>
      <w:r w:rsidRPr="00232666">
        <w:rPr>
          <w:bCs/>
          <w:lang w:val="nl-NL"/>
        </w:rPr>
        <w:t xml:space="preserve"> </w:t>
      </w:r>
      <w:proofErr w:type="spellStart"/>
      <w:r w:rsidRPr="00232666">
        <w:rPr>
          <w:bCs/>
          <w:lang w:val="nl-NL"/>
        </w:rPr>
        <w:t>Carnes</w:t>
      </w:r>
      <w:proofErr w:type="spellEnd"/>
      <w:r w:rsidRPr="00232666">
        <w:rPr>
          <w:bCs/>
          <w:lang w:val="nl-NL"/>
        </w:rPr>
        <w:t xml:space="preserve"> (Nederlands: Eline Bakker, De Zegen)</w:t>
      </w:r>
    </w:p>
    <w:p w14:paraId="65F7B51A" w14:textId="38E3A4CF" w:rsidR="008F2299" w:rsidRPr="00232666" w:rsidRDefault="008F2299" w:rsidP="009D304E">
      <w:pPr>
        <w:spacing w:after="0"/>
        <w:rPr>
          <w:bCs/>
          <w:lang w:val="nl-NL"/>
        </w:rPr>
      </w:pPr>
      <w:proofErr w:type="spellStart"/>
      <w:r w:rsidRPr="00232666">
        <w:rPr>
          <w:bCs/>
          <w:lang w:val="nl-NL"/>
        </w:rPr>
        <w:t>Abba</w:t>
      </w:r>
      <w:proofErr w:type="spellEnd"/>
      <w:r w:rsidRPr="00232666">
        <w:rPr>
          <w:bCs/>
          <w:lang w:val="nl-NL"/>
        </w:rPr>
        <w:t xml:space="preserve">, Vader, U alleen </w:t>
      </w:r>
      <w:r w:rsidR="00232666">
        <w:rPr>
          <w:bCs/>
          <w:lang w:val="nl-NL"/>
        </w:rPr>
        <w:t xml:space="preserve">- </w:t>
      </w:r>
      <w:r w:rsidRPr="00232666">
        <w:rPr>
          <w:bCs/>
          <w:lang w:val="nl-NL"/>
        </w:rPr>
        <w:t xml:space="preserve">Opwekking 136 </w:t>
      </w:r>
      <w:hyperlink r:id="rId5" w:history="1">
        <w:r w:rsidRPr="00232666">
          <w:rPr>
            <w:rStyle w:val="Hyperlink"/>
            <w:bCs/>
            <w:lang w:val="nl-NL"/>
          </w:rPr>
          <w:t>https://www.youtube.com/watch?v=y58FIbpYgog</w:t>
        </w:r>
      </w:hyperlink>
      <w:r w:rsidRPr="00232666">
        <w:rPr>
          <w:bCs/>
          <w:lang w:val="nl-NL"/>
        </w:rPr>
        <w:t xml:space="preserve"> </w:t>
      </w:r>
    </w:p>
    <w:p w14:paraId="3E6C0D78" w14:textId="6279A8CE" w:rsidR="008F2299" w:rsidRPr="00232666" w:rsidRDefault="008F2299" w:rsidP="009D304E">
      <w:pPr>
        <w:spacing w:after="0"/>
        <w:rPr>
          <w:bCs/>
          <w:lang w:val="nl-NL"/>
        </w:rPr>
      </w:pPr>
      <w:r w:rsidRPr="00232666">
        <w:rPr>
          <w:bCs/>
          <w:lang w:val="nl-NL"/>
        </w:rPr>
        <w:t xml:space="preserve">Als een hert </w:t>
      </w:r>
      <w:r w:rsidR="00232666">
        <w:rPr>
          <w:bCs/>
          <w:lang w:val="nl-NL"/>
        </w:rPr>
        <w:t xml:space="preserve">- </w:t>
      </w:r>
      <w:r w:rsidRPr="00232666">
        <w:rPr>
          <w:bCs/>
          <w:lang w:val="nl-NL"/>
        </w:rPr>
        <w:t xml:space="preserve">Opwekking 281 </w:t>
      </w:r>
    </w:p>
    <w:p w14:paraId="42692639" w14:textId="43D0E0FB" w:rsidR="00C40024" w:rsidRPr="00232666" w:rsidRDefault="00232666" w:rsidP="004871A7">
      <w:pPr>
        <w:spacing w:after="0"/>
        <w:rPr>
          <w:bCs/>
          <w:lang w:val="nl-NL"/>
        </w:rPr>
      </w:pPr>
      <w:proofErr w:type="spellStart"/>
      <w:r>
        <w:rPr>
          <w:bCs/>
          <w:lang w:val="nl-NL"/>
        </w:rPr>
        <w:t>Here’s</w:t>
      </w:r>
      <w:proofErr w:type="spellEnd"/>
      <w:r>
        <w:rPr>
          <w:bCs/>
          <w:lang w:val="nl-NL"/>
        </w:rPr>
        <w:t xml:space="preserve"> </w:t>
      </w:r>
      <w:proofErr w:type="spellStart"/>
      <w:r>
        <w:rPr>
          <w:bCs/>
          <w:lang w:val="nl-NL"/>
        </w:rPr>
        <w:t>my</w:t>
      </w:r>
      <w:proofErr w:type="spellEnd"/>
      <w:r>
        <w:rPr>
          <w:bCs/>
          <w:lang w:val="nl-NL"/>
        </w:rPr>
        <w:t xml:space="preserve"> </w:t>
      </w:r>
      <w:proofErr w:type="spellStart"/>
      <w:r>
        <w:rPr>
          <w:bCs/>
          <w:lang w:val="nl-NL"/>
        </w:rPr>
        <w:t>heart</w:t>
      </w:r>
      <w:proofErr w:type="spellEnd"/>
      <w:r>
        <w:rPr>
          <w:bCs/>
          <w:lang w:val="nl-NL"/>
        </w:rPr>
        <w:t xml:space="preserve">, Lord – Chris Tomlin </w:t>
      </w:r>
      <w:r w:rsidR="00C40024" w:rsidRPr="00232666">
        <w:rPr>
          <w:bCs/>
          <w:lang w:val="nl-NL"/>
        </w:rPr>
        <w:t>(</w:t>
      </w:r>
      <w:r>
        <w:rPr>
          <w:bCs/>
          <w:lang w:val="nl-NL"/>
        </w:rPr>
        <w:t xml:space="preserve">Nederlands: </w:t>
      </w:r>
      <w:r w:rsidR="00C40024" w:rsidRPr="00232666">
        <w:rPr>
          <w:bCs/>
          <w:lang w:val="nl-NL"/>
        </w:rPr>
        <w:t>Opwekking 802</w:t>
      </w:r>
      <w:r>
        <w:rPr>
          <w:bCs/>
          <w:lang w:val="nl-NL"/>
        </w:rPr>
        <w:t xml:space="preserve">, </w:t>
      </w:r>
      <w:r w:rsidRPr="00232666">
        <w:rPr>
          <w:bCs/>
          <w:lang w:val="nl-NL"/>
        </w:rPr>
        <w:t>Hier is mijn hart, Heer</w:t>
      </w:r>
      <w:r w:rsidR="00C40024" w:rsidRPr="00232666">
        <w:rPr>
          <w:bCs/>
          <w:lang w:val="nl-NL"/>
        </w:rPr>
        <w:t>)</w:t>
      </w:r>
    </w:p>
    <w:p w14:paraId="12AF7556" w14:textId="5814477E" w:rsidR="009D304E" w:rsidRPr="00232666" w:rsidRDefault="00061588" w:rsidP="004871A7">
      <w:pPr>
        <w:spacing w:after="0"/>
        <w:rPr>
          <w:bCs/>
          <w:lang w:val="nl-NL"/>
        </w:rPr>
      </w:pPr>
      <w:hyperlink r:id="rId6" w:history="1">
        <w:r w:rsidR="009D304E" w:rsidRPr="00232666">
          <w:rPr>
            <w:rStyle w:val="Hyperlink"/>
            <w:bCs/>
            <w:lang w:val="nl-NL"/>
          </w:rPr>
          <w:t>https://www.youtube.com/watch?v=8esh-5HSp1Y</w:t>
        </w:r>
      </w:hyperlink>
    </w:p>
    <w:p w14:paraId="57ABD6BA" w14:textId="397B743F" w:rsidR="00C40024" w:rsidRPr="00232666" w:rsidRDefault="00C40024" w:rsidP="00C40024">
      <w:pPr>
        <w:spacing w:after="0"/>
        <w:rPr>
          <w:bCs/>
        </w:rPr>
      </w:pPr>
      <w:r w:rsidRPr="00232666">
        <w:rPr>
          <w:bCs/>
          <w:lang w:val="nl-NL"/>
        </w:rPr>
        <w:t xml:space="preserve">Kom, o Geest des Heren, kom. </w:t>
      </w:r>
      <w:proofErr w:type="spellStart"/>
      <w:r w:rsidRPr="00232666">
        <w:rPr>
          <w:bCs/>
        </w:rPr>
        <w:t>Pinkstersequentie</w:t>
      </w:r>
      <w:proofErr w:type="spellEnd"/>
      <w:r w:rsidR="00232666" w:rsidRPr="00232666">
        <w:rPr>
          <w:bCs/>
        </w:rPr>
        <w:t xml:space="preserve"> - </w:t>
      </w:r>
      <w:r w:rsidRPr="00232666">
        <w:rPr>
          <w:bCs/>
        </w:rPr>
        <w:t>Loretto Music</w:t>
      </w:r>
      <w:r w:rsidR="00232666" w:rsidRPr="00232666">
        <w:rPr>
          <w:bCs/>
        </w:rPr>
        <w:t xml:space="preserve"> </w:t>
      </w:r>
      <w:hyperlink r:id="rId7" w:history="1">
        <w:r w:rsidRPr="00232666">
          <w:rPr>
            <w:rStyle w:val="Hyperlink"/>
            <w:bCs/>
          </w:rPr>
          <w:t>https://www.youtube.com/watch?v=XdaYd9UP4DE</w:t>
        </w:r>
      </w:hyperlink>
      <w:r w:rsidRPr="00232666">
        <w:rPr>
          <w:bCs/>
        </w:rPr>
        <w:t xml:space="preserve"> </w:t>
      </w:r>
    </w:p>
    <w:p w14:paraId="32E24CCE" w14:textId="2EA95114" w:rsidR="00283C71" w:rsidRPr="00232666" w:rsidRDefault="00283C71" w:rsidP="004871A7">
      <w:pPr>
        <w:spacing w:after="0"/>
        <w:rPr>
          <w:bCs/>
        </w:rPr>
      </w:pPr>
    </w:p>
    <w:p w14:paraId="309848BA" w14:textId="13584439" w:rsidR="00283C71" w:rsidRPr="00232666" w:rsidRDefault="009D304E" w:rsidP="004871A7">
      <w:pPr>
        <w:spacing w:after="0"/>
        <w:rPr>
          <w:bCs/>
          <w:lang w:val="nl-NL"/>
        </w:rPr>
      </w:pPr>
      <w:proofErr w:type="spellStart"/>
      <w:r w:rsidRPr="00232666">
        <w:rPr>
          <w:bCs/>
          <w:lang w:val="nl-NL"/>
        </w:rPr>
        <w:t>Spotify</w:t>
      </w:r>
      <w:proofErr w:type="spellEnd"/>
      <w:r w:rsidRPr="00232666">
        <w:rPr>
          <w:bCs/>
          <w:lang w:val="nl-NL"/>
        </w:rPr>
        <w:t xml:space="preserve"> </w:t>
      </w:r>
      <w:proofErr w:type="spellStart"/>
      <w:r w:rsidRPr="00232666">
        <w:rPr>
          <w:bCs/>
          <w:lang w:val="nl-NL"/>
        </w:rPr>
        <w:t>playlist</w:t>
      </w:r>
      <w:proofErr w:type="spellEnd"/>
      <w:r w:rsidRPr="00232666">
        <w:rPr>
          <w:bCs/>
          <w:lang w:val="nl-NL"/>
        </w:rPr>
        <w:t xml:space="preserve"> met </w:t>
      </w:r>
      <w:r w:rsidR="008F2299" w:rsidRPr="00232666">
        <w:rPr>
          <w:bCs/>
          <w:lang w:val="nl-NL"/>
        </w:rPr>
        <w:t xml:space="preserve">nog </w:t>
      </w:r>
      <w:r w:rsidRPr="00232666">
        <w:rPr>
          <w:bCs/>
          <w:lang w:val="nl-NL"/>
        </w:rPr>
        <w:t>veel mooie liederen:</w:t>
      </w:r>
    </w:p>
    <w:p w14:paraId="6D5B49C4" w14:textId="0D828AD1" w:rsidR="00283C71" w:rsidRPr="00232666" w:rsidRDefault="00061588" w:rsidP="004871A7">
      <w:pPr>
        <w:spacing w:after="0"/>
        <w:rPr>
          <w:bCs/>
          <w:lang w:val="nl-NL"/>
        </w:rPr>
      </w:pPr>
      <w:hyperlink r:id="rId8" w:history="1">
        <w:r w:rsidR="00283C71" w:rsidRPr="00232666">
          <w:rPr>
            <w:rStyle w:val="Hyperlink"/>
            <w:bCs/>
            <w:lang w:val="nl-NL"/>
          </w:rPr>
          <w:t>https://open.spotify.com/playlist/0kiVZemAqw2BMRbuqvhXcA?si=RDS5Nf7jTZ-r3l4ebkrS6w&amp;utm_source=copy-link</w:t>
        </w:r>
      </w:hyperlink>
      <w:r w:rsidR="00283C71" w:rsidRPr="00232666">
        <w:rPr>
          <w:bCs/>
          <w:lang w:val="nl-NL"/>
        </w:rPr>
        <w:t xml:space="preserve"> </w:t>
      </w:r>
    </w:p>
    <w:p w14:paraId="6C7FB530" w14:textId="63805546" w:rsidR="000C7956" w:rsidRPr="00232666" w:rsidRDefault="000C7956" w:rsidP="000C7956">
      <w:pPr>
        <w:rPr>
          <w:i/>
          <w:iCs/>
          <w:lang w:val="nl-NL"/>
        </w:rPr>
      </w:pPr>
      <w:r w:rsidRPr="00232666">
        <w:rPr>
          <w:b/>
          <w:lang w:val="nl-NL"/>
        </w:rPr>
        <w:lastRenderedPageBreak/>
        <w:t>Voorbeeld van een Avond van Barmhartigheid</w:t>
      </w:r>
      <w:r w:rsidR="002427C7" w:rsidRPr="00232666">
        <w:rPr>
          <w:b/>
          <w:lang w:val="nl-NL"/>
        </w:rPr>
        <w:t xml:space="preserve"> </w:t>
      </w:r>
      <w:r w:rsidRPr="00232666">
        <w:rPr>
          <w:b/>
          <w:bCs/>
          <w:lang w:val="nl-NL"/>
        </w:rPr>
        <w:t xml:space="preserve">(Uit de Inspiratiegids </w:t>
      </w:r>
      <w:proofErr w:type="spellStart"/>
      <w:r w:rsidRPr="00232666">
        <w:rPr>
          <w:b/>
          <w:bCs/>
          <w:lang w:val="nl-NL"/>
        </w:rPr>
        <w:t>bgv</w:t>
      </w:r>
      <w:proofErr w:type="spellEnd"/>
      <w:r w:rsidRPr="00232666">
        <w:rPr>
          <w:b/>
          <w:bCs/>
          <w:lang w:val="nl-NL"/>
        </w:rPr>
        <w:t xml:space="preserve">. Het Heilig Jaar van de Barmhartigheid, Redactie Pastoor </w:t>
      </w:r>
      <w:proofErr w:type="spellStart"/>
      <w:r w:rsidRPr="00232666">
        <w:rPr>
          <w:b/>
          <w:bCs/>
          <w:lang w:val="nl-NL"/>
        </w:rPr>
        <w:t>Rainer</w:t>
      </w:r>
      <w:proofErr w:type="spellEnd"/>
      <w:r w:rsidRPr="00232666">
        <w:rPr>
          <w:b/>
          <w:bCs/>
          <w:lang w:val="nl-NL"/>
        </w:rPr>
        <w:t xml:space="preserve"> </w:t>
      </w:r>
      <w:proofErr w:type="spellStart"/>
      <w:r w:rsidRPr="00232666">
        <w:rPr>
          <w:b/>
          <w:bCs/>
          <w:lang w:val="nl-NL"/>
        </w:rPr>
        <w:t>Kanke</w:t>
      </w:r>
      <w:proofErr w:type="spellEnd"/>
      <w:r w:rsidRPr="00232666">
        <w:rPr>
          <w:b/>
          <w:bCs/>
          <w:lang w:val="nl-NL"/>
        </w:rPr>
        <w:t>, Uitgave Bisdom Roermond)</w:t>
      </w:r>
      <w:r w:rsidRPr="00232666">
        <w:rPr>
          <w:lang w:val="nl-NL"/>
        </w:rPr>
        <w:br/>
      </w:r>
      <w:r w:rsidRPr="00232666">
        <w:rPr>
          <w:lang w:val="nl-NL"/>
        </w:rPr>
        <w:br/>
        <w:t>Het heeft de voorkeur dat er minst</w:t>
      </w:r>
      <w:r w:rsidR="00B716E3">
        <w:rPr>
          <w:lang w:val="nl-NL"/>
        </w:rPr>
        <w:t>ens</w:t>
      </w:r>
      <w:r w:rsidRPr="00232666">
        <w:rPr>
          <w:lang w:val="nl-NL"/>
        </w:rPr>
        <w:t xml:space="preserve"> 2 priesters aanwezig zijn.</w:t>
      </w:r>
      <w:r w:rsidRPr="00232666">
        <w:rPr>
          <w:lang w:val="nl-NL"/>
        </w:rPr>
        <w:br/>
      </w:r>
      <w:r w:rsidRPr="00232666">
        <w:rPr>
          <w:lang w:val="nl-NL"/>
        </w:rPr>
        <w:br/>
      </w:r>
      <w:r w:rsidRPr="00232666">
        <w:rPr>
          <w:i/>
          <w:iCs/>
          <w:lang w:val="nl-NL"/>
        </w:rPr>
        <w:t xml:space="preserve">Er volgt een korte uitleg </w:t>
      </w:r>
      <w:r w:rsidR="00B716E3">
        <w:rPr>
          <w:i/>
          <w:iCs/>
          <w:lang w:val="nl-NL"/>
        </w:rPr>
        <w:t>over</w:t>
      </w:r>
      <w:r w:rsidRPr="00232666">
        <w:rPr>
          <w:i/>
          <w:iCs/>
          <w:lang w:val="nl-NL"/>
        </w:rPr>
        <w:t xml:space="preserve"> het verloop van de avond. Daarbij wordt ook verteld dat het officiële gedeelte van de </w:t>
      </w:r>
      <w:r w:rsidR="00B716E3">
        <w:rPr>
          <w:i/>
          <w:iCs/>
          <w:lang w:val="nl-NL"/>
        </w:rPr>
        <w:t>avond</w:t>
      </w:r>
      <w:r w:rsidRPr="00232666">
        <w:rPr>
          <w:i/>
          <w:iCs/>
          <w:lang w:val="nl-NL"/>
        </w:rPr>
        <w:t xml:space="preserve"> na 1 uur afgesloten wordt met de zegen </w:t>
      </w:r>
      <w:r w:rsidR="00B716E3">
        <w:rPr>
          <w:i/>
          <w:iCs/>
          <w:lang w:val="nl-NL"/>
        </w:rPr>
        <w:t>met</w:t>
      </w:r>
      <w:r w:rsidRPr="00232666">
        <w:rPr>
          <w:i/>
          <w:iCs/>
          <w:lang w:val="nl-NL"/>
        </w:rPr>
        <w:t xml:space="preserve"> het Allerheiligste. </w:t>
      </w:r>
      <w:r w:rsidR="00B716E3">
        <w:rPr>
          <w:i/>
          <w:iCs/>
          <w:lang w:val="nl-NL"/>
        </w:rPr>
        <w:t>Voor de m</w:t>
      </w:r>
      <w:r w:rsidRPr="00232666">
        <w:rPr>
          <w:i/>
          <w:iCs/>
          <w:lang w:val="nl-NL"/>
        </w:rPr>
        <w:t>ensen die daarna nog een van de priesters willen spreke</w:t>
      </w:r>
      <w:r w:rsidR="00B716E3">
        <w:rPr>
          <w:i/>
          <w:iCs/>
          <w:lang w:val="nl-NL"/>
        </w:rPr>
        <w:t xml:space="preserve">n </w:t>
      </w:r>
      <w:r w:rsidRPr="00232666">
        <w:rPr>
          <w:i/>
          <w:iCs/>
          <w:lang w:val="nl-NL"/>
        </w:rPr>
        <w:t>k</w:t>
      </w:r>
      <w:r w:rsidR="00B716E3">
        <w:rPr>
          <w:i/>
          <w:iCs/>
          <w:lang w:val="nl-NL"/>
        </w:rPr>
        <w:t>a</w:t>
      </w:r>
      <w:r w:rsidRPr="00232666">
        <w:rPr>
          <w:i/>
          <w:iCs/>
          <w:lang w:val="nl-NL"/>
        </w:rPr>
        <w:t xml:space="preserve">n dat alsnog. </w:t>
      </w:r>
    </w:p>
    <w:p w14:paraId="7A56D604" w14:textId="58A2BA1C" w:rsidR="000C7956" w:rsidRPr="00232666" w:rsidRDefault="000C7956" w:rsidP="000C7956">
      <w:pPr>
        <w:rPr>
          <w:lang w:val="nl-NL"/>
        </w:rPr>
      </w:pPr>
      <w:r w:rsidRPr="00232666">
        <w:rPr>
          <w:lang w:val="nl-NL"/>
        </w:rPr>
        <w:t xml:space="preserve">1.)  De </w:t>
      </w:r>
      <w:r w:rsidR="00B716E3">
        <w:rPr>
          <w:lang w:val="nl-NL"/>
        </w:rPr>
        <w:t>avond</w:t>
      </w:r>
      <w:r w:rsidRPr="00232666">
        <w:rPr>
          <w:lang w:val="nl-NL"/>
        </w:rPr>
        <w:t xml:space="preserve"> begint met een </w:t>
      </w:r>
      <w:r w:rsidRPr="00232666">
        <w:rPr>
          <w:b/>
          <w:u w:val="single"/>
          <w:lang w:val="nl-NL"/>
        </w:rPr>
        <w:t>lofprijzing</w:t>
      </w:r>
      <w:r w:rsidRPr="00232666">
        <w:rPr>
          <w:lang w:val="nl-NL"/>
        </w:rPr>
        <w:t>.</w:t>
      </w:r>
      <w:r w:rsidRPr="00232666">
        <w:rPr>
          <w:lang w:val="nl-NL"/>
        </w:rPr>
        <w:br/>
      </w:r>
      <w:r w:rsidRPr="00232666">
        <w:rPr>
          <w:lang w:val="nl-NL"/>
        </w:rPr>
        <w:br/>
        <w:t>Een zanger(es) met gitaar of keyboard of een groep zangers zingt samen met de kerkgangers, aan wie de liedteksten zijn uitgedeeld.</w:t>
      </w:r>
    </w:p>
    <w:p w14:paraId="705D40BA" w14:textId="77777777" w:rsidR="000C7956" w:rsidRPr="00232666" w:rsidRDefault="000C7956" w:rsidP="000C7956">
      <w:pPr>
        <w:rPr>
          <w:lang w:val="nl-NL"/>
        </w:rPr>
      </w:pPr>
      <w:r w:rsidRPr="00232666">
        <w:rPr>
          <w:lang w:val="nl-NL"/>
        </w:rPr>
        <w:t>Verschillende genres zijn mogelijk:</w:t>
      </w:r>
      <w:r w:rsidRPr="00232666">
        <w:rPr>
          <w:lang w:val="nl-NL"/>
        </w:rPr>
        <w:br/>
      </w:r>
      <w:r w:rsidRPr="00232666">
        <w:rPr>
          <w:lang w:val="nl-NL"/>
        </w:rPr>
        <w:br/>
        <w:t xml:space="preserve">Gezangen uit het (groene) </w:t>
      </w:r>
      <w:proofErr w:type="spellStart"/>
      <w:r w:rsidRPr="00232666">
        <w:rPr>
          <w:lang w:val="nl-NL"/>
        </w:rPr>
        <w:t>Laus</w:t>
      </w:r>
      <w:proofErr w:type="spellEnd"/>
      <w:r w:rsidRPr="00232666">
        <w:rPr>
          <w:lang w:val="nl-NL"/>
        </w:rPr>
        <w:t xml:space="preserve"> Deo (LD), bv.</w:t>
      </w:r>
    </w:p>
    <w:p w14:paraId="4489015A" w14:textId="77777777" w:rsidR="000C7956" w:rsidRPr="00232666" w:rsidRDefault="000C7956" w:rsidP="000C7956">
      <w:pPr>
        <w:rPr>
          <w:lang w:val="nl-NL"/>
        </w:rPr>
      </w:pPr>
      <w:r w:rsidRPr="00232666">
        <w:rPr>
          <w:lang w:val="nl-NL"/>
        </w:rPr>
        <w:t>Heer, ik prijs uw grote naam</w:t>
      </w:r>
      <w:r w:rsidRPr="00232666">
        <w:rPr>
          <w:lang w:val="nl-NL"/>
        </w:rPr>
        <w:tab/>
      </w:r>
      <w:r w:rsidRPr="00232666">
        <w:rPr>
          <w:lang w:val="nl-NL"/>
        </w:rPr>
        <w:tab/>
      </w:r>
      <w:r w:rsidRPr="00232666">
        <w:rPr>
          <w:lang w:val="nl-NL"/>
        </w:rPr>
        <w:tab/>
        <w:t>LD   1097</w:t>
      </w:r>
      <w:r w:rsidRPr="00232666">
        <w:rPr>
          <w:lang w:val="nl-NL"/>
        </w:rPr>
        <w:br/>
        <w:t>Heer, u bent mijn leven</w:t>
      </w:r>
      <w:r w:rsidRPr="00232666">
        <w:rPr>
          <w:lang w:val="nl-NL"/>
        </w:rPr>
        <w:tab/>
      </w:r>
      <w:r w:rsidRPr="00232666">
        <w:rPr>
          <w:lang w:val="nl-NL"/>
        </w:rPr>
        <w:tab/>
      </w:r>
      <w:r w:rsidRPr="00232666">
        <w:rPr>
          <w:lang w:val="nl-NL"/>
        </w:rPr>
        <w:tab/>
      </w:r>
      <w:r w:rsidRPr="00232666">
        <w:rPr>
          <w:lang w:val="nl-NL"/>
        </w:rPr>
        <w:tab/>
        <w:t>LD   1100</w:t>
      </w:r>
      <w:r w:rsidRPr="00232666">
        <w:rPr>
          <w:lang w:val="nl-NL"/>
        </w:rPr>
        <w:br/>
        <w:t xml:space="preserve">Heer, uw licht en uw liefde </w:t>
      </w:r>
      <w:r w:rsidRPr="00232666">
        <w:rPr>
          <w:lang w:val="nl-NL"/>
        </w:rPr>
        <w:tab/>
      </w:r>
      <w:r w:rsidRPr="00232666">
        <w:rPr>
          <w:lang w:val="nl-NL"/>
        </w:rPr>
        <w:tab/>
      </w:r>
      <w:r w:rsidRPr="00232666">
        <w:rPr>
          <w:lang w:val="nl-NL"/>
        </w:rPr>
        <w:tab/>
        <w:t>LD   1102</w:t>
      </w:r>
      <w:r w:rsidRPr="00232666">
        <w:rPr>
          <w:lang w:val="nl-NL"/>
        </w:rPr>
        <w:br/>
        <w:t>Mijn hoop is op U</w:t>
      </w:r>
      <w:r w:rsidRPr="00232666">
        <w:rPr>
          <w:lang w:val="nl-NL"/>
        </w:rPr>
        <w:tab/>
      </w:r>
      <w:r w:rsidRPr="00232666">
        <w:rPr>
          <w:lang w:val="nl-NL"/>
        </w:rPr>
        <w:tab/>
      </w:r>
      <w:r w:rsidRPr="00232666">
        <w:rPr>
          <w:lang w:val="nl-NL"/>
        </w:rPr>
        <w:tab/>
      </w:r>
      <w:r w:rsidRPr="00232666">
        <w:rPr>
          <w:lang w:val="nl-NL"/>
        </w:rPr>
        <w:tab/>
        <w:t>LD   1138</w:t>
      </w:r>
      <w:r w:rsidRPr="00232666">
        <w:rPr>
          <w:lang w:val="nl-NL"/>
        </w:rPr>
        <w:br/>
        <w:t>Vernieuw Gij mij, o eeuwig Licht</w:t>
      </w:r>
      <w:r w:rsidRPr="00232666">
        <w:rPr>
          <w:lang w:val="nl-NL"/>
        </w:rPr>
        <w:tab/>
      </w:r>
      <w:r w:rsidRPr="00232666">
        <w:rPr>
          <w:lang w:val="nl-NL"/>
        </w:rPr>
        <w:tab/>
      </w:r>
      <w:r w:rsidRPr="00232666">
        <w:rPr>
          <w:lang w:val="nl-NL"/>
        </w:rPr>
        <w:tab/>
        <w:t>LD     848</w:t>
      </w:r>
      <w:r w:rsidRPr="00232666">
        <w:rPr>
          <w:lang w:val="nl-NL"/>
        </w:rPr>
        <w:br/>
        <w:t>Verwacht de komst des Heren (advent)</w:t>
      </w:r>
      <w:r w:rsidRPr="00232666">
        <w:rPr>
          <w:lang w:val="nl-NL"/>
        </w:rPr>
        <w:tab/>
      </w:r>
      <w:r w:rsidRPr="00232666">
        <w:rPr>
          <w:lang w:val="nl-NL"/>
        </w:rPr>
        <w:tab/>
        <w:t>LD     700</w:t>
      </w:r>
    </w:p>
    <w:p w14:paraId="5705B52F" w14:textId="77777777" w:rsidR="000C7956" w:rsidRPr="00232666" w:rsidRDefault="000C7956" w:rsidP="000C7956">
      <w:pPr>
        <w:rPr>
          <w:lang w:val="nl-NL"/>
        </w:rPr>
      </w:pPr>
      <w:r w:rsidRPr="00232666">
        <w:rPr>
          <w:lang w:val="nl-NL"/>
        </w:rPr>
        <w:t>Gezangen uit het liederen- en gebedenboek Taizé, Gooi &amp; Sticht 2008</w:t>
      </w:r>
    </w:p>
    <w:p w14:paraId="11049D99" w14:textId="77777777" w:rsidR="000C7956" w:rsidRPr="00232666" w:rsidRDefault="000C7956" w:rsidP="000C7956">
      <w:pPr>
        <w:rPr>
          <w:lang w:val="nl-NL"/>
        </w:rPr>
      </w:pPr>
      <w:proofErr w:type="spellStart"/>
      <w:r w:rsidRPr="00232666">
        <w:rPr>
          <w:lang w:val="nl-NL"/>
        </w:rPr>
        <w:t>Jubilate</w:t>
      </w:r>
      <w:proofErr w:type="spellEnd"/>
      <w:r w:rsidRPr="00232666">
        <w:rPr>
          <w:lang w:val="nl-NL"/>
        </w:rPr>
        <w:t xml:space="preserve">, </w:t>
      </w:r>
      <w:proofErr w:type="spellStart"/>
      <w:r w:rsidRPr="00232666">
        <w:rPr>
          <w:lang w:val="nl-NL"/>
        </w:rPr>
        <w:t>alleluia</w:t>
      </w:r>
      <w:proofErr w:type="spellEnd"/>
      <w:r w:rsidRPr="00232666">
        <w:rPr>
          <w:lang w:val="nl-NL"/>
        </w:rPr>
        <w:tab/>
      </w:r>
      <w:r w:rsidRPr="00232666">
        <w:rPr>
          <w:lang w:val="nl-NL"/>
        </w:rPr>
        <w:tab/>
      </w:r>
      <w:r w:rsidRPr="00232666">
        <w:rPr>
          <w:lang w:val="nl-NL"/>
        </w:rPr>
        <w:tab/>
      </w:r>
      <w:r w:rsidRPr="00232666">
        <w:rPr>
          <w:lang w:val="nl-NL"/>
        </w:rPr>
        <w:tab/>
      </w:r>
      <w:r w:rsidRPr="00232666">
        <w:rPr>
          <w:lang w:val="nl-NL"/>
        </w:rPr>
        <w:tab/>
        <w:t>Taizé   62</w:t>
      </w:r>
      <w:r w:rsidRPr="00232666">
        <w:rPr>
          <w:lang w:val="nl-NL"/>
        </w:rPr>
        <w:br/>
      </w:r>
      <w:proofErr w:type="spellStart"/>
      <w:r w:rsidRPr="00232666">
        <w:rPr>
          <w:lang w:val="nl-NL"/>
        </w:rPr>
        <w:t>Laudate</w:t>
      </w:r>
      <w:proofErr w:type="spellEnd"/>
      <w:r w:rsidRPr="00232666">
        <w:rPr>
          <w:lang w:val="nl-NL"/>
        </w:rPr>
        <w:t xml:space="preserve"> </w:t>
      </w:r>
      <w:proofErr w:type="spellStart"/>
      <w:r w:rsidRPr="00232666">
        <w:rPr>
          <w:lang w:val="nl-NL"/>
        </w:rPr>
        <w:t>Dominum</w:t>
      </w:r>
      <w:proofErr w:type="spellEnd"/>
      <w:r w:rsidRPr="00232666">
        <w:rPr>
          <w:lang w:val="nl-NL"/>
        </w:rPr>
        <w:tab/>
      </w:r>
      <w:r w:rsidRPr="00232666">
        <w:rPr>
          <w:lang w:val="nl-NL"/>
        </w:rPr>
        <w:tab/>
      </w:r>
      <w:r w:rsidRPr="00232666">
        <w:rPr>
          <w:lang w:val="nl-NL"/>
        </w:rPr>
        <w:tab/>
      </w:r>
      <w:r w:rsidRPr="00232666">
        <w:rPr>
          <w:lang w:val="nl-NL"/>
        </w:rPr>
        <w:tab/>
        <w:t>Taizé   76</w:t>
      </w:r>
      <w:r w:rsidRPr="00232666">
        <w:rPr>
          <w:lang w:val="nl-NL"/>
        </w:rPr>
        <w:br/>
      </w:r>
      <w:proofErr w:type="spellStart"/>
      <w:r w:rsidRPr="00232666">
        <w:rPr>
          <w:lang w:val="nl-NL"/>
        </w:rPr>
        <w:t>Laudate</w:t>
      </w:r>
      <w:proofErr w:type="spellEnd"/>
      <w:r w:rsidRPr="00232666">
        <w:rPr>
          <w:lang w:val="nl-NL"/>
        </w:rPr>
        <w:t xml:space="preserve"> </w:t>
      </w:r>
      <w:proofErr w:type="spellStart"/>
      <w:r w:rsidRPr="00232666">
        <w:rPr>
          <w:lang w:val="nl-NL"/>
        </w:rPr>
        <w:t>omnes</w:t>
      </w:r>
      <w:proofErr w:type="spellEnd"/>
      <w:r w:rsidRPr="00232666">
        <w:rPr>
          <w:lang w:val="nl-NL"/>
        </w:rPr>
        <w:t xml:space="preserve"> </w:t>
      </w:r>
      <w:proofErr w:type="spellStart"/>
      <w:r w:rsidRPr="00232666">
        <w:rPr>
          <w:lang w:val="nl-NL"/>
        </w:rPr>
        <w:t>gentes</w:t>
      </w:r>
      <w:proofErr w:type="spellEnd"/>
      <w:r w:rsidRPr="00232666">
        <w:rPr>
          <w:lang w:val="nl-NL"/>
        </w:rPr>
        <w:tab/>
      </w:r>
      <w:r w:rsidRPr="00232666">
        <w:rPr>
          <w:lang w:val="nl-NL"/>
        </w:rPr>
        <w:tab/>
      </w:r>
      <w:r w:rsidRPr="00232666">
        <w:rPr>
          <w:lang w:val="nl-NL"/>
        </w:rPr>
        <w:tab/>
      </w:r>
      <w:r w:rsidRPr="00232666">
        <w:rPr>
          <w:lang w:val="nl-NL"/>
        </w:rPr>
        <w:tab/>
        <w:t>Taizé   77</w:t>
      </w:r>
      <w:r w:rsidRPr="00232666">
        <w:rPr>
          <w:lang w:val="nl-NL"/>
        </w:rPr>
        <w:br/>
      </w:r>
      <w:proofErr w:type="spellStart"/>
      <w:r w:rsidRPr="00232666">
        <w:rPr>
          <w:lang w:val="nl-NL"/>
        </w:rPr>
        <w:t>Misericordias</w:t>
      </w:r>
      <w:proofErr w:type="spellEnd"/>
      <w:r w:rsidRPr="00232666">
        <w:rPr>
          <w:lang w:val="nl-NL"/>
        </w:rPr>
        <w:t xml:space="preserve"> </w:t>
      </w:r>
      <w:proofErr w:type="spellStart"/>
      <w:r w:rsidRPr="00232666">
        <w:rPr>
          <w:lang w:val="nl-NL"/>
        </w:rPr>
        <w:t>Domini</w:t>
      </w:r>
      <w:proofErr w:type="spellEnd"/>
      <w:r w:rsidRPr="00232666">
        <w:rPr>
          <w:lang w:val="nl-NL"/>
        </w:rPr>
        <w:t xml:space="preserve"> / Van uw barmhartigheid</w:t>
      </w:r>
      <w:r w:rsidRPr="00232666">
        <w:rPr>
          <w:lang w:val="nl-NL"/>
        </w:rPr>
        <w:tab/>
        <w:t>Taizé   82</w:t>
      </w:r>
      <w:r w:rsidRPr="00232666">
        <w:rPr>
          <w:lang w:val="nl-NL"/>
        </w:rPr>
        <w:br/>
      </w:r>
      <w:proofErr w:type="spellStart"/>
      <w:r w:rsidRPr="00232666">
        <w:rPr>
          <w:lang w:val="nl-NL"/>
        </w:rPr>
        <w:t>Singt</w:t>
      </w:r>
      <w:proofErr w:type="spellEnd"/>
      <w:r w:rsidRPr="00232666">
        <w:rPr>
          <w:lang w:val="nl-NL"/>
        </w:rPr>
        <w:t xml:space="preserve"> </w:t>
      </w:r>
      <w:proofErr w:type="spellStart"/>
      <w:r w:rsidRPr="00232666">
        <w:rPr>
          <w:lang w:val="nl-NL"/>
        </w:rPr>
        <w:t>dem</w:t>
      </w:r>
      <w:proofErr w:type="spellEnd"/>
      <w:r w:rsidRPr="00232666">
        <w:rPr>
          <w:lang w:val="nl-NL"/>
        </w:rPr>
        <w:t xml:space="preserve"> </w:t>
      </w:r>
      <w:proofErr w:type="spellStart"/>
      <w:r w:rsidRPr="00232666">
        <w:rPr>
          <w:lang w:val="nl-NL"/>
        </w:rPr>
        <w:t>Herrn</w:t>
      </w:r>
      <w:proofErr w:type="spellEnd"/>
      <w:r w:rsidRPr="00232666">
        <w:rPr>
          <w:lang w:val="nl-NL"/>
        </w:rPr>
        <w:t xml:space="preserve"> /Zingt de Heer</w:t>
      </w:r>
      <w:r w:rsidRPr="00232666">
        <w:rPr>
          <w:lang w:val="nl-NL"/>
        </w:rPr>
        <w:tab/>
      </w:r>
      <w:r w:rsidRPr="00232666">
        <w:rPr>
          <w:lang w:val="nl-NL"/>
        </w:rPr>
        <w:tab/>
      </w:r>
      <w:r w:rsidRPr="00232666">
        <w:rPr>
          <w:lang w:val="nl-NL"/>
        </w:rPr>
        <w:tab/>
        <w:t>Taizé 101</w:t>
      </w:r>
      <w:r w:rsidRPr="00232666">
        <w:rPr>
          <w:lang w:val="nl-NL"/>
        </w:rPr>
        <w:br/>
      </w:r>
      <w:proofErr w:type="spellStart"/>
      <w:r w:rsidRPr="00232666">
        <w:rPr>
          <w:lang w:val="nl-NL"/>
        </w:rPr>
        <w:t>Behüte</w:t>
      </w:r>
      <w:proofErr w:type="spellEnd"/>
      <w:r w:rsidRPr="00232666">
        <w:rPr>
          <w:lang w:val="nl-NL"/>
        </w:rPr>
        <w:t xml:space="preserve"> </w:t>
      </w:r>
      <w:proofErr w:type="spellStart"/>
      <w:r w:rsidRPr="00232666">
        <w:rPr>
          <w:lang w:val="nl-NL"/>
        </w:rPr>
        <w:t>mich</w:t>
      </w:r>
      <w:proofErr w:type="spellEnd"/>
      <w:r w:rsidRPr="00232666">
        <w:rPr>
          <w:lang w:val="nl-NL"/>
        </w:rPr>
        <w:t xml:space="preserve">, </w:t>
      </w:r>
      <w:proofErr w:type="spellStart"/>
      <w:r w:rsidRPr="00232666">
        <w:rPr>
          <w:lang w:val="nl-NL"/>
        </w:rPr>
        <w:t>Gott</w:t>
      </w:r>
      <w:proofErr w:type="spellEnd"/>
      <w:r w:rsidRPr="00232666">
        <w:rPr>
          <w:lang w:val="nl-NL"/>
        </w:rPr>
        <w:t xml:space="preserve"> / Behoed mij, o God</w:t>
      </w:r>
      <w:r w:rsidRPr="00232666">
        <w:rPr>
          <w:lang w:val="nl-NL"/>
        </w:rPr>
        <w:tab/>
      </w:r>
      <w:r w:rsidRPr="00232666">
        <w:rPr>
          <w:lang w:val="nl-NL"/>
        </w:rPr>
        <w:tab/>
        <w:t>Taizé   15</w:t>
      </w:r>
      <w:r w:rsidRPr="00232666">
        <w:rPr>
          <w:lang w:val="nl-NL"/>
        </w:rPr>
        <w:br/>
        <w:t xml:space="preserve">I </w:t>
      </w:r>
      <w:proofErr w:type="spellStart"/>
      <w:r w:rsidRPr="00232666">
        <w:rPr>
          <w:lang w:val="nl-NL"/>
        </w:rPr>
        <w:t>am</w:t>
      </w:r>
      <w:proofErr w:type="spellEnd"/>
      <w:r w:rsidRPr="00232666">
        <w:rPr>
          <w:lang w:val="nl-NL"/>
        </w:rPr>
        <w:t xml:space="preserve"> </w:t>
      </w:r>
      <w:proofErr w:type="spellStart"/>
      <w:r w:rsidRPr="00232666">
        <w:rPr>
          <w:lang w:val="nl-NL"/>
        </w:rPr>
        <w:t>sure</w:t>
      </w:r>
      <w:proofErr w:type="spellEnd"/>
      <w:r w:rsidRPr="00232666">
        <w:rPr>
          <w:lang w:val="nl-NL"/>
        </w:rPr>
        <w:t xml:space="preserve"> I </w:t>
      </w:r>
      <w:proofErr w:type="spellStart"/>
      <w:r w:rsidRPr="00232666">
        <w:rPr>
          <w:lang w:val="nl-NL"/>
        </w:rPr>
        <w:t>shall</w:t>
      </w:r>
      <w:proofErr w:type="spellEnd"/>
      <w:r w:rsidRPr="00232666">
        <w:rPr>
          <w:lang w:val="nl-NL"/>
        </w:rPr>
        <w:t xml:space="preserve"> </w:t>
      </w:r>
      <w:proofErr w:type="spellStart"/>
      <w:r w:rsidRPr="00232666">
        <w:rPr>
          <w:lang w:val="nl-NL"/>
        </w:rPr>
        <w:t>see</w:t>
      </w:r>
      <w:proofErr w:type="spellEnd"/>
      <w:r w:rsidRPr="00232666">
        <w:rPr>
          <w:lang w:val="nl-NL"/>
        </w:rPr>
        <w:tab/>
      </w:r>
      <w:r w:rsidRPr="00232666">
        <w:rPr>
          <w:lang w:val="nl-NL"/>
        </w:rPr>
        <w:tab/>
      </w:r>
      <w:r w:rsidRPr="00232666">
        <w:rPr>
          <w:lang w:val="nl-NL"/>
        </w:rPr>
        <w:tab/>
      </w:r>
      <w:r w:rsidRPr="00232666">
        <w:rPr>
          <w:lang w:val="nl-NL"/>
        </w:rPr>
        <w:tab/>
        <w:t>Taizé   53</w:t>
      </w:r>
    </w:p>
    <w:p w14:paraId="791EC208" w14:textId="51B1226D" w:rsidR="000C7956" w:rsidRPr="00232666" w:rsidRDefault="000C7956" w:rsidP="000C7956">
      <w:pPr>
        <w:rPr>
          <w:lang w:val="nl-NL"/>
        </w:rPr>
      </w:pPr>
      <w:r w:rsidRPr="00232666">
        <w:rPr>
          <w:lang w:val="nl-NL"/>
        </w:rPr>
        <w:t xml:space="preserve">2.) </w:t>
      </w:r>
      <w:r w:rsidR="008819B9">
        <w:rPr>
          <w:lang w:val="nl-NL"/>
        </w:rPr>
        <w:t xml:space="preserve">Er volgt </w:t>
      </w:r>
      <w:r w:rsidRPr="00232666">
        <w:rPr>
          <w:lang w:val="nl-NL"/>
        </w:rPr>
        <w:t xml:space="preserve">een </w:t>
      </w:r>
      <w:r w:rsidRPr="00232666">
        <w:rPr>
          <w:b/>
          <w:u w:val="single"/>
          <w:lang w:val="nl-NL"/>
        </w:rPr>
        <w:t>schriftlezing</w:t>
      </w:r>
      <w:r w:rsidR="008819B9">
        <w:rPr>
          <w:b/>
          <w:u w:val="single"/>
          <w:lang w:val="nl-NL"/>
        </w:rPr>
        <w:t>.</w:t>
      </w:r>
      <w:r w:rsidR="008819B9">
        <w:rPr>
          <w:bCs/>
          <w:lang w:val="nl-NL"/>
        </w:rPr>
        <w:t xml:space="preserve"> </w:t>
      </w:r>
      <w:r w:rsidRPr="00232666">
        <w:rPr>
          <w:lang w:val="nl-NL"/>
        </w:rPr>
        <w:br/>
      </w:r>
      <w:r w:rsidRPr="00232666">
        <w:rPr>
          <w:lang w:val="nl-NL"/>
        </w:rPr>
        <w:br/>
        <w:t xml:space="preserve">3.) Daarop volgt een </w:t>
      </w:r>
      <w:r w:rsidRPr="00232666">
        <w:rPr>
          <w:b/>
          <w:u w:val="single"/>
          <w:lang w:val="nl-NL"/>
        </w:rPr>
        <w:t>impuls</w:t>
      </w:r>
      <w:r w:rsidRPr="00232666">
        <w:rPr>
          <w:lang w:val="nl-NL"/>
        </w:rPr>
        <w:t xml:space="preserve"> door de priester of een getuigenis door jongeren.  Een impuls wil oproepen tot bekering en motiveren tot het ontvangen van het biechtsacrament.</w:t>
      </w:r>
    </w:p>
    <w:p w14:paraId="2C06A9BD" w14:textId="77777777" w:rsidR="000C7956" w:rsidRPr="00232666" w:rsidRDefault="000C7956" w:rsidP="000C7956">
      <w:pPr>
        <w:rPr>
          <w:lang w:val="nl-NL"/>
        </w:rPr>
      </w:pPr>
      <w:r w:rsidRPr="00232666">
        <w:rPr>
          <w:lang w:val="nl-NL"/>
        </w:rPr>
        <w:t xml:space="preserve">4.) Er wordt nu een blaadje met een </w:t>
      </w:r>
      <w:r w:rsidRPr="00232666">
        <w:rPr>
          <w:b/>
          <w:u w:val="single"/>
          <w:lang w:val="nl-NL"/>
        </w:rPr>
        <w:t>gewetensonderzoek</w:t>
      </w:r>
      <w:r w:rsidRPr="00232666">
        <w:rPr>
          <w:lang w:val="nl-NL"/>
        </w:rPr>
        <w:t xml:space="preserve"> uitgedeeld onder de deelnemers.</w:t>
      </w:r>
      <w:r w:rsidRPr="00232666">
        <w:rPr>
          <w:lang w:val="nl-NL"/>
        </w:rPr>
        <w:br/>
      </w:r>
      <w:r w:rsidRPr="00232666">
        <w:rPr>
          <w:lang w:val="nl-NL"/>
        </w:rPr>
        <w:br/>
        <w:t xml:space="preserve">5.) Vervolgens wordt het </w:t>
      </w:r>
      <w:r w:rsidRPr="00232666">
        <w:rPr>
          <w:b/>
          <w:u w:val="single"/>
          <w:lang w:val="nl-NL"/>
        </w:rPr>
        <w:t>Allerheiligste</w:t>
      </w:r>
      <w:r w:rsidRPr="00232666">
        <w:rPr>
          <w:lang w:val="nl-NL"/>
        </w:rPr>
        <w:t xml:space="preserve"> uitgesteld en bewierookt.</w:t>
      </w:r>
    </w:p>
    <w:p w14:paraId="48414F5E" w14:textId="77777777" w:rsidR="00B716E3" w:rsidRDefault="000C7956" w:rsidP="00B716E3">
      <w:pPr>
        <w:spacing w:line="240" w:lineRule="auto"/>
        <w:rPr>
          <w:lang w:val="nl-NL"/>
        </w:rPr>
      </w:pPr>
      <w:r w:rsidRPr="00232666">
        <w:rPr>
          <w:lang w:val="nl-NL"/>
        </w:rPr>
        <w:t xml:space="preserve">6.) Daarbij kan </w:t>
      </w:r>
      <w:r w:rsidRPr="00232666">
        <w:rPr>
          <w:b/>
          <w:u w:val="single"/>
          <w:lang w:val="nl-NL"/>
        </w:rPr>
        <w:t>één lied gezamenlijk</w:t>
      </w:r>
      <w:r w:rsidRPr="00232666">
        <w:rPr>
          <w:lang w:val="nl-NL"/>
        </w:rPr>
        <w:t xml:space="preserve"> gezongen worden:</w:t>
      </w:r>
      <w:r w:rsidRPr="00232666">
        <w:rPr>
          <w:lang w:val="nl-NL"/>
        </w:rPr>
        <w:br/>
        <w:t xml:space="preserve">     </w:t>
      </w:r>
      <w:r w:rsidRPr="00232666">
        <w:rPr>
          <w:lang w:val="nl-NL"/>
        </w:rPr>
        <w:br/>
        <w:t xml:space="preserve">     Knielt, christenschaar</w:t>
      </w:r>
      <w:r w:rsidRPr="00232666">
        <w:rPr>
          <w:lang w:val="nl-NL"/>
        </w:rPr>
        <w:tab/>
      </w:r>
      <w:r w:rsidRPr="00232666">
        <w:rPr>
          <w:lang w:val="nl-NL"/>
        </w:rPr>
        <w:tab/>
        <w:t>LD    988</w:t>
      </w:r>
      <w:r w:rsidRPr="00232666">
        <w:rPr>
          <w:lang w:val="nl-NL"/>
        </w:rPr>
        <w:br/>
        <w:t xml:space="preserve">     Aan uw voeten, Heer</w:t>
      </w:r>
      <w:r w:rsidRPr="00232666">
        <w:rPr>
          <w:lang w:val="nl-NL"/>
        </w:rPr>
        <w:tab/>
      </w:r>
      <w:r w:rsidRPr="00232666">
        <w:rPr>
          <w:lang w:val="nl-NL"/>
        </w:rPr>
        <w:tab/>
      </w:r>
      <w:r w:rsidRPr="00232666">
        <w:rPr>
          <w:lang w:val="nl-NL"/>
        </w:rPr>
        <w:tab/>
        <w:t>LD  1005</w:t>
      </w:r>
      <w:r w:rsidRPr="00232666">
        <w:rPr>
          <w:lang w:val="nl-NL"/>
        </w:rPr>
        <w:br/>
        <w:t xml:space="preserve">     </w:t>
      </w:r>
      <w:proofErr w:type="spellStart"/>
      <w:r w:rsidRPr="00232666">
        <w:rPr>
          <w:lang w:val="nl-NL"/>
        </w:rPr>
        <w:t>Bless</w:t>
      </w:r>
      <w:proofErr w:type="spellEnd"/>
      <w:r w:rsidRPr="00232666">
        <w:rPr>
          <w:lang w:val="nl-NL"/>
        </w:rPr>
        <w:t xml:space="preserve"> the Lord/ Prijs de Heer</w:t>
      </w:r>
      <w:r w:rsidRPr="00232666">
        <w:rPr>
          <w:lang w:val="nl-NL"/>
        </w:rPr>
        <w:tab/>
      </w:r>
      <w:r w:rsidRPr="00232666">
        <w:rPr>
          <w:lang w:val="nl-NL"/>
        </w:rPr>
        <w:tab/>
        <w:t>Taizé 21</w:t>
      </w:r>
      <w:r w:rsidRPr="00232666">
        <w:rPr>
          <w:lang w:val="nl-NL"/>
        </w:rPr>
        <w:br/>
      </w:r>
      <w:r w:rsidRPr="00232666">
        <w:rPr>
          <w:lang w:val="nl-NL"/>
        </w:rPr>
        <w:br/>
        <w:t xml:space="preserve">7.) Terwijl de deelnemers, ieder voor zich, het gewetensonderzoek doornemen, wordt </w:t>
      </w:r>
      <w:r w:rsidRPr="00232666">
        <w:rPr>
          <w:b/>
          <w:u w:val="single"/>
          <w:lang w:val="nl-NL"/>
        </w:rPr>
        <w:t>instrumentale, meditatieve muziek</w:t>
      </w:r>
      <w:r w:rsidRPr="00232666">
        <w:rPr>
          <w:lang w:val="nl-NL"/>
        </w:rPr>
        <w:t xml:space="preserve"> gespeeld.</w:t>
      </w:r>
      <w:r w:rsidRPr="00232666">
        <w:rPr>
          <w:lang w:val="nl-NL"/>
        </w:rPr>
        <w:br/>
      </w:r>
      <w:r w:rsidRPr="00232666">
        <w:rPr>
          <w:lang w:val="nl-NL"/>
        </w:rPr>
        <w:lastRenderedPageBreak/>
        <w:t xml:space="preserve">     </w:t>
      </w:r>
      <w:r w:rsidRPr="00232666">
        <w:rPr>
          <w:lang w:val="nl-NL"/>
        </w:rPr>
        <w:br/>
        <w:t>Een andere mogelijkheid is, om het gewetensonderzoek rustig en met de nodige pauzes voor te laten lezen en geregeld een soort refrein te zingen. Dat kan zijn:</w:t>
      </w:r>
      <w:r w:rsidRPr="00232666">
        <w:rPr>
          <w:lang w:val="nl-NL"/>
        </w:rPr>
        <w:br/>
      </w:r>
      <w:r w:rsidRPr="00232666">
        <w:rPr>
          <w:lang w:val="nl-NL"/>
        </w:rPr>
        <w:br/>
        <w:t xml:space="preserve">    Kyrie</w:t>
      </w:r>
      <w:r w:rsidRPr="00232666">
        <w:rPr>
          <w:lang w:val="nl-NL"/>
        </w:rPr>
        <w:tab/>
      </w:r>
      <w:r w:rsidRPr="00232666">
        <w:rPr>
          <w:lang w:val="nl-NL"/>
        </w:rPr>
        <w:tab/>
      </w:r>
      <w:r w:rsidRPr="00232666">
        <w:rPr>
          <w:lang w:val="nl-NL"/>
        </w:rPr>
        <w:tab/>
      </w:r>
      <w:r w:rsidRPr="00232666">
        <w:rPr>
          <w:lang w:val="nl-NL"/>
        </w:rPr>
        <w:tab/>
      </w:r>
      <w:r w:rsidRPr="00232666">
        <w:rPr>
          <w:lang w:val="nl-NL"/>
        </w:rPr>
        <w:tab/>
        <w:t>LD   415</w:t>
      </w:r>
      <w:r w:rsidRPr="00232666">
        <w:rPr>
          <w:lang w:val="nl-NL"/>
        </w:rPr>
        <w:br/>
        <w:t xml:space="preserve">    </w:t>
      </w:r>
      <w:proofErr w:type="spellStart"/>
      <w:r w:rsidRPr="00232666">
        <w:rPr>
          <w:lang w:val="nl-NL"/>
        </w:rPr>
        <w:t>Bonum</w:t>
      </w:r>
      <w:proofErr w:type="spellEnd"/>
      <w:r w:rsidRPr="00232666">
        <w:rPr>
          <w:lang w:val="nl-NL"/>
        </w:rPr>
        <w:t xml:space="preserve"> </w:t>
      </w:r>
      <w:proofErr w:type="spellStart"/>
      <w:r w:rsidRPr="00232666">
        <w:rPr>
          <w:lang w:val="nl-NL"/>
        </w:rPr>
        <w:t>est</w:t>
      </w:r>
      <w:proofErr w:type="spellEnd"/>
      <w:r w:rsidRPr="00232666">
        <w:rPr>
          <w:lang w:val="nl-NL"/>
        </w:rPr>
        <w:t xml:space="preserve"> </w:t>
      </w:r>
      <w:proofErr w:type="spellStart"/>
      <w:r w:rsidRPr="00232666">
        <w:rPr>
          <w:lang w:val="nl-NL"/>
        </w:rPr>
        <w:t>confidere</w:t>
      </w:r>
      <w:proofErr w:type="spellEnd"/>
      <w:r w:rsidRPr="00232666">
        <w:rPr>
          <w:lang w:val="nl-NL"/>
        </w:rPr>
        <w:tab/>
      </w:r>
      <w:r w:rsidRPr="00232666">
        <w:rPr>
          <w:lang w:val="nl-NL"/>
        </w:rPr>
        <w:tab/>
      </w:r>
      <w:r w:rsidRPr="00232666">
        <w:rPr>
          <w:lang w:val="nl-NL"/>
        </w:rPr>
        <w:tab/>
        <w:t>Taizé 25</w:t>
      </w:r>
      <w:r w:rsidRPr="00232666">
        <w:rPr>
          <w:lang w:val="nl-NL"/>
        </w:rPr>
        <w:br/>
        <w:t xml:space="preserve">    Kyrie 1</w:t>
      </w:r>
      <w:r w:rsidRPr="00232666">
        <w:rPr>
          <w:lang w:val="nl-NL"/>
        </w:rPr>
        <w:tab/>
      </w:r>
      <w:r w:rsidRPr="00232666">
        <w:rPr>
          <w:lang w:val="nl-NL"/>
        </w:rPr>
        <w:tab/>
      </w:r>
      <w:r w:rsidRPr="00232666">
        <w:rPr>
          <w:lang w:val="nl-NL"/>
        </w:rPr>
        <w:tab/>
      </w:r>
      <w:r w:rsidRPr="00232666">
        <w:rPr>
          <w:lang w:val="nl-NL"/>
        </w:rPr>
        <w:tab/>
        <w:t>Taizé 66</w:t>
      </w:r>
      <w:r w:rsidRPr="00232666">
        <w:rPr>
          <w:lang w:val="nl-NL"/>
        </w:rPr>
        <w:br/>
      </w:r>
      <w:r w:rsidRPr="00232666">
        <w:rPr>
          <w:lang w:val="nl-NL"/>
        </w:rPr>
        <w:br/>
        <w:t xml:space="preserve">8.) Vanaf punt 7 </w:t>
      </w:r>
      <w:r w:rsidRPr="00232666">
        <w:rPr>
          <w:b/>
          <w:u w:val="single"/>
          <w:lang w:val="nl-NL"/>
        </w:rPr>
        <w:t>nemen alle aanwezige priesters hun plaats in</w:t>
      </w:r>
      <w:r w:rsidRPr="00232666">
        <w:rPr>
          <w:lang w:val="nl-NL"/>
        </w:rPr>
        <w:t xml:space="preserve"> op een stoel voor of achter in de kerk. Er staat een tweede stoel voor de biechtelingen. Beide stoelen staan opgesteld met voldoende afstand naar de kerkgangers, zodat de gesprekken niet gehoord kunnen worden. Naast de muzikale ondersteuning van het gebed heeft de muziek ook de functie, dat de biechtgesprekken niet gevolgd kunnen worden.</w:t>
      </w:r>
      <w:r w:rsidRPr="00232666">
        <w:rPr>
          <w:lang w:val="nl-NL"/>
        </w:rPr>
        <w:br/>
      </w:r>
      <w:r w:rsidRPr="00232666">
        <w:rPr>
          <w:lang w:val="nl-NL"/>
        </w:rPr>
        <w:br/>
        <w:t xml:space="preserve">9.) Na 1 uur volgt de </w:t>
      </w:r>
      <w:r w:rsidRPr="00232666">
        <w:rPr>
          <w:b/>
          <w:u w:val="single"/>
          <w:lang w:val="nl-NL"/>
        </w:rPr>
        <w:t>zegen met het Allerheiligste</w:t>
      </w:r>
      <w:r w:rsidRPr="00232666">
        <w:rPr>
          <w:lang w:val="nl-NL"/>
        </w:rPr>
        <w:t>.</w:t>
      </w:r>
    </w:p>
    <w:p w14:paraId="16AA82D1" w14:textId="26FCB891" w:rsidR="000C7956" w:rsidRPr="00B716E3" w:rsidRDefault="000C7956" w:rsidP="00B716E3">
      <w:pPr>
        <w:spacing w:line="240" w:lineRule="auto"/>
        <w:rPr>
          <w:lang w:val="nl-NL"/>
        </w:rPr>
      </w:pPr>
      <w:r w:rsidRPr="00232666">
        <w:rPr>
          <w:lang w:val="nl-NL"/>
        </w:rPr>
        <w:br/>
        <w:t xml:space="preserve">10.) </w:t>
      </w:r>
      <w:r w:rsidRPr="00232666">
        <w:rPr>
          <w:b/>
          <w:u w:val="single"/>
          <w:lang w:val="nl-NL"/>
        </w:rPr>
        <w:t>De priesters blijven nog</w:t>
      </w:r>
      <w:r w:rsidRPr="00232666">
        <w:rPr>
          <w:lang w:val="nl-NL"/>
        </w:rPr>
        <w:t xml:space="preserve"> totdat iedereen, die graag een gesprek wil, bij hen geweest is.</w:t>
      </w:r>
      <w:r w:rsidRPr="00232666">
        <w:rPr>
          <w:lang w:val="nl-NL"/>
        </w:rPr>
        <w:br/>
      </w:r>
      <w:r w:rsidRPr="00232666">
        <w:rPr>
          <w:lang w:val="nl-NL"/>
        </w:rPr>
        <w:br/>
      </w:r>
      <w:r w:rsidRPr="00232666">
        <w:rPr>
          <w:b/>
          <w:i/>
          <w:lang w:val="nl-NL"/>
        </w:rPr>
        <w:t>Impuls voor een Avond van Barmhartigheid</w:t>
      </w:r>
      <w:r w:rsidRPr="00232666">
        <w:rPr>
          <w:i/>
          <w:lang w:val="nl-NL"/>
        </w:rPr>
        <w:t xml:space="preserve"> met het Evangelie: Lc.1,39-47 (of 39-56) Bezoek van Maria aan Elisabeth</w:t>
      </w:r>
    </w:p>
    <w:p w14:paraId="26694686" w14:textId="107FBFED" w:rsidR="000C7956" w:rsidRPr="00232666" w:rsidRDefault="000C7956" w:rsidP="000C7956">
      <w:pPr>
        <w:rPr>
          <w:i/>
          <w:lang w:val="nl-NL"/>
        </w:rPr>
      </w:pPr>
      <w:r w:rsidRPr="00232666">
        <w:rPr>
          <w:i/>
          <w:lang w:val="nl-NL"/>
        </w:rPr>
        <w:t xml:space="preserve">Het evangelie van het bezoek van Maria aan Elisabeth laat ons zien dat er vreugde is over en weer. </w:t>
      </w:r>
      <w:r w:rsidRPr="00232666">
        <w:rPr>
          <w:i/>
          <w:lang w:val="nl-NL"/>
        </w:rPr>
        <w:br/>
      </w:r>
      <w:r w:rsidRPr="00232666">
        <w:rPr>
          <w:i/>
          <w:lang w:val="nl-NL"/>
        </w:rPr>
        <w:br/>
        <w:t xml:space="preserve">Elisabeth is vol vreugde, haar ongeboren kind springt van vreugde op in haar schoot en Maria zingt: Van vreugde juicht mijn geest </w:t>
      </w:r>
      <w:r w:rsidRPr="00232666">
        <w:rPr>
          <w:i/>
          <w:u w:val="single"/>
          <w:lang w:val="nl-NL"/>
        </w:rPr>
        <w:t>om God mijn Redder.</w:t>
      </w:r>
      <w:r w:rsidRPr="00232666">
        <w:rPr>
          <w:i/>
          <w:u w:val="single"/>
          <w:lang w:val="nl-NL"/>
        </w:rPr>
        <w:br/>
      </w:r>
      <w:r w:rsidRPr="00232666">
        <w:rPr>
          <w:i/>
          <w:u w:val="single"/>
          <w:lang w:val="nl-NL"/>
        </w:rPr>
        <w:br/>
      </w:r>
      <w:r w:rsidRPr="00232666">
        <w:rPr>
          <w:i/>
          <w:lang w:val="nl-NL"/>
        </w:rPr>
        <w:t>De vreugde vindt haar bron in het besef door God gered te worden.</w:t>
      </w:r>
      <w:r w:rsidRPr="00232666">
        <w:rPr>
          <w:i/>
          <w:lang w:val="nl-NL"/>
        </w:rPr>
        <w:br/>
      </w:r>
      <w:r w:rsidRPr="00232666">
        <w:rPr>
          <w:i/>
          <w:lang w:val="nl-NL"/>
        </w:rPr>
        <w:br/>
        <w:t>Vandaag willen wij erover nadenken, of wij gered willen worden en waarvan. Want als wij niet tot het inzicht komen, dat er iets te redden valt bij ons, dan kunnen wij ons ook niet erover verheugen, dat wij een Redder hebben.</w:t>
      </w:r>
      <w:r w:rsidRPr="00232666">
        <w:rPr>
          <w:i/>
          <w:lang w:val="nl-NL"/>
        </w:rPr>
        <w:br/>
      </w:r>
      <w:r w:rsidRPr="00232666">
        <w:rPr>
          <w:i/>
          <w:lang w:val="nl-NL"/>
        </w:rPr>
        <w:br/>
        <w:t xml:space="preserve">Kortgeleden heb ik een commentaar op psalm 51 gelezen van een van de grootste kerkleraren aller tijden, van de heilige Augustinus. </w:t>
      </w:r>
    </w:p>
    <w:p w14:paraId="2FC337CE" w14:textId="0FF2B0C1" w:rsidR="000C7956" w:rsidRPr="00232666" w:rsidRDefault="000C7956" w:rsidP="000C7956">
      <w:pPr>
        <w:rPr>
          <w:i/>
          <w:lang w:val="nl-NL"/>
        </w:rPr>
      </w:pPr>
      <w:r w:rsidRPr="00232666">
        <w:rPr>
          <w:i/>
          <w:lang w:val="nl-NL"/>
        </w:rPr>
        <w:t xml:space="preserve">Augustinus beweert, dat geen enkele zonde ongestraft kan blijven, dat dit gewoon niet past bij Gods oneindige heiligheid en rechtvaardigheid. Maar nu zult u misschien zeggen, God is toch barmhartig, God vergeeft toch alles. Ja, ook dat is waar. </w:t>
      </w:r>
      <w:r w:rsidRPr="00232666">
        <w:rPr>
          <w:i/>
          <w:lang w:val="nl-NL"/>
        </w:rPr>
        <w:br/>
      </w:r>
      <w:r w:rsidRPr="00232666">
        <w:rPr>
          <w:i/>
          <w:lang w:val="nl-NL"/>
        </w:rPr>
        <w:br/>
        <w:t>Vergeving is echter iets anders dan zonden door de vingers zien. Vergeving is iets anders dan doen als of het er niet is. God kan niet zeggen dat een zonde niet erg is, God moet de zonde veroordelen. Dat hoort gewoon bij zijn wezen.</w:t>
      </w:r>
    </w:p>
    <w:p w14:paraId="6F40AB5B" w14:textId="2B85E0EE" w:rsidR="000C7956" w:rsidRPr="00232666" w:rsidRDefault="000C7956" w:rsidP="000C7956">
      <w:pPr>
        <w:rPr>
          <w:i/>
          <w:lang w:val="nl-NL"/>
        </w:rPr>
      </w:pPr>
      <w:r w:rsidRPr="00232666">
        <w:rPr>
          <w:i/>
          <w:lang w:val="nl-NL"/>
        </w:rPr>
        <w:t>Hoe kunnen wij nu barmhartigheid verkrijgen ondanks de onverbiddelijke rechtvaardigheid van God?</w:t>
      </w:r>
      <w:r w:rsidRPr="00232666">
        <w:rPr>
          <w:i/>
          <w:lang w:val="nl-NL"/>
        </w:rPr>
        <w:br/>
      </w:r>
      <w:r w:rsidRPr="00232666">
        <w:rPr>
          <w:i/>
          <w:lang w:val="nl-NL"/>
        </w:rPr>
        <w:br/>
        <w:t xml:space="preserve">Augustinus gebruikt </w:t>
      </w:r>
      <w:r w:rsidR="00B716E3">
        <w:rPr>
          <w:i/>
          <w:lang w:val="nl-NL"/>
        </w:rPr>
        <w:t>hi</w:t>
      </w:r>
      <w:r w:rsidRPr="00232666">
        <w:rPr>
          <w:i/>
          <w:lang w:val="nl-NL"/>
        </w:rPr>
        <w:t>ervoor een prachtig beeld:</w:t>
      </w:r>
    </w:p>
    <w:p w14:paraId="1EFAB3E1" w14:textId="77777777" w:rsidR="000C7956" w:rsidRPr="00232666" w:rsidRDefault="000C7956" w:rsidP="000C7956">
      <w:pPr>
        <w:rPr>
          <w:i/>
          <w:lang w:val="nl-NL"/>
        </w:rPr>
      </w:pPr>
      <w:r w:rsidRPr="00232666">
        <w:rPr>
          <w:i/>
          <w:lang w:val="nl-NL"/>
        </w:rPr>
        <w:t xml:space="preserve">Er is maar een weg om barmhartigheid en vergeving te verkrijgen: </w:t>
      </w:r>
      <w:r w:rsidRPr="00232666">
        <w:rPr>
          <w:i/>
          <w:lang w:val="nl-NL"/>
        </w:rPr>
        <w:br/>
        <w:t xml:space="preserve">Wij moeten ons onze zonden niet alleen zelf voor ogen houden, wij moeten ze als het ware in de hand nemen en onze armen uitstrekken en ze God voorhouden door ze te belijden. Dan kan God onze zonden veroordelen </w:t>
      </w:r>
      <w:r w:rsidRPr="00232666">
        <w:rPr>
          <w:i/>
          <w:u w:val="single"/>
          <w:lang w:val="nl-NL"/>
        </w:rPr>
        <w:t>zonder onszelf te treffen</w:t>
      </w:r>
      <w:r w:rsidRPr="00232666">
        <w:rPr>
          <w:i/>
          <w:lang w:val="nl-NL"/>
        </w:rPr>
        <w:t>. Dan kan God rechtvaardig én barmhartig tegelijk zijn.</w:t>
      </w:r>
    </w:p>
    <w:p w14:paraId="5452FF57" w14:textId="0C697775" w:rsidR="000C7956" w:rsidRPr="00232666" w:rsidRDefault="000C7956" w:rsidP="000C7956">
      <w:pPr>
        <w:rPr>
          <w:i/>
          <w:lang w:val="nl-NL"/>
        </w:rPr>
      </w:pPr>
      <w:r w:rsidRPr="00232666">
        <w:rPr>
          <w:i/>
          <w:lang w:val="nl-NL"/>
        </w:rPr>
        <w:lastRenderedPageBreak/>
        <w:t xml:space="preserve">Houden wij onze zonden echter verborgen voor God, houden wij ze als het ware achter de rug, </w:t>
      </w:r>
      <w:r w:rsidRPr="00232666">
        <w:rPr>
          <w:i/>
          <w:lang w:val="nl-NL"/>
        </w:rPr>
        <w:br/>
        <w:t xml:space="preserve">dan is er geen buffer meer tussen ons en God, dan maken wij het God moeilijk om barmhartig te zijn, </w:t>
      </w:r>
      <w:r w:rsidRPr="00232666">
        <w:rPr>
          <w:i/>
          <w:lang w:val="nl-NL"/>
        </w:rPr>
        <w:br/>
        <w:t>dan treft ons Gods rechtvaardigheid rechtstreeks zoals wij zijn: beladen met zonden.</w:t>
      </w:r>
      <w:r w:rsidRPr="00232666">
        <w:rPr>
          <w:i/>
          <w:lang w:val="nl-NL"/>
        </w:rPr>
        <w:br/>
      </w:r>
      <w:r w:rsidRPr="00232666">
        <w:rPr>
          <w:i/>
          <w:lang w:val="nl-NL"/>
        </w:rPr>
        <w:br/>
        <w:t xml:space="preserve">Geldt dit nu alleen voor de grote zonden? Nou, bij de grotere zonden is er natuurlijk nog meer reden, </w:t>
      </w:r>
      <w:r w:rsidRPr="00232666">
        <w:rPr>
          <w:i/>
          <w:lang w:val="nl-NL"/>
        </w:rPr>
        <w:br/>
        <w:t xml:space="preserve">om niet door Gods rechtvaardigheid getroffen te worden. </w:t>
      </w:r>
      <w:r w:rsidRPr="00232666">
        <w:rPr>
          <w:i/>
          <w:lang w:val="nl-NL"/>
        </w:rPr>
        <w:br/>
      </w:r>
      <w:r w:rsidRPr="00232666">
        <w:rPr>
          <w:i/>
          <w:lang w:val="nl-NL"/>
        </w:rPr>
        <w:br/>
        <w:t xml:space="preserve">Maar al de kleine zonden die wij belijden, die wij God voorhouden, kunnen een buffer vormen tussen God en onszelf. </w:t>
      </w:r>
      <w:r w:rsidRPr="00232666">
        <w:rPr>
          <w:i/>
          <w:lang w:val="nl-NL"/>
        </w:rPr>
        <w:br/>
      </w:r>
      <w:r w:rsidRPr="00232666">
        <w:rPr>
          <w:i/>
          <w:lang w:val="nl-NL"/>
        </w:rPr>
        <w:br/>
        <w:t>Reeds dan kan God al zijn barmhartigheid tonen, reeds dan kunnen wij ervaren dat onze God een Redder is, reeds dan is er reden tot vreugde, reeds dan kunnen wij zingen: “Van vreugde juicht mijn geest om God mijn redder…” (Lc.1,47)</w:t>
      </w:r>
    </w:p>
    <w:p w14:paraId="0F1AA1DF" w14:textId="77777777" w:rsidR="000C7956" w:rsidRPr="00232666" w:rsidRDefault="000C7956" w:rsidP="000C7956">
      <w:pPr>
        <w:rPr>
          <w:i/>
          <w:lang w:val="nl-NL"/>
        </w:rPr>
      </w:pPr>
    </w:p>
    <w:p w14:paraId="0BC0A5C2" w14:textId="77777777" w:rsidR="000C7956" w:rsidRPr="00232666" w:rsidRDefault="000C7956" w:rsidP="000C7956">
      <w:pPr>
        <w:rPr>
          <w:b/>
          <w:lang w:val="nl-NL"/>
        </w:rPr>
      </w:pPr>
      <w:bookmarkStart w:id="0" w:name="Gewetensonderzoek"/>
      <w:r w:rsidRPr="00232666">
        <w:rPr>
          <w:b/>
          <w:lang w:val="nl-NL"/>
        </w:rPr>
        <w:t>Ad 4)   GEWETENSONDERZOEK</w:t>
      </w:r>
      <w:bookmarkEnd w:id="0"/>
      <w:r w:rsidRPr="00232666">
        <w:rPr>
          <w:b/>
          <w:lang w:val="nl-NL"/>
        </w:rPr>
        <w:t xml:space="preserve"> </w:t>
      </w:r>
      <w:r w:rsidRPr="00232666">
        <w:rPr>
          <w:b/>
          <w:lang w:val="nl-NL"/>
        </w:rPr>
        <w:br/>
        <w:t>IN HET LICHT VAN GODS BARMHARTIGHEID</w:t>
      </w:r>
    </w:p>
    <w:p w14:paraId="78A3AA5C" w14:textId="77777777" w:rsidR="000C7956" w:rsidRPr="00232666" w:rsidRDefault="000C7956" w:rsidP="000C7956">
      <w:pPr>
        <w:rPr>
          <w:b/>
          <w:lang w:val="nl-NL"/>
        </w:rPr>
      </w:pPr>
      <w:r w:rsidRPr="00232666">
        <w:rPr>
          <w:b/>
          <w:lang w:val="nl-NL"/>
        </w:rPr>
        <w:t xml:space="preserve">I.)  </w:t>
      </w:r>
    </w:p>
    <w:p w14:paraId="39CB960A" w14:textId="77777777" w:rsidR="000C7956" w:rsidRPr="00232666" w:rsidRDefault="000C7956" w:rsidP="000C7956">
      <w:pPr>
        <w:rPr>
          <w:lang w:val="nl-NL"/>
        </w:rPr>
      </w:pPr>
      <w:r w:rsidRPr="00232666">
        <w:rPr>
          <w:b/>
          <w:i/>
          <w:lang w:val="nl-NL"/>
        </w:rPr>
        <w:t xml:space="preserve">Barmhartig is de Heer, iedere generatie weer, voor wie Hem eerbiedigen. </w:t>
      </w:r>
      <w:r w:rsidRPr="00232666">
        <w:rPr>
          <w:b/>
          <w:i/>
          <w:lang w:val="nl-NL"/>
        </w:rPr>
        <w:br/>
      </w:r>
      <w:r w:rsidRPr="00232666">
        <w:rPr>
          <w:lang w:val="nl-NL"/>
        </w:rPr>
        <w:t>(Lc.1,50 uit de lofzang van Maria, Willibrordvertaling 2012)</w:t>
      </w:r>
    </w:p>
    <w:p w14:paraId="5247D8F8" w14:textId="51E6C94A" w:rsidR="000C7956" w:rsidRPr="00232666" w:rsidRDefault="000C7956" w:rsidP="000C7956">
      <w:pPr>
        <w:rPr>
          <w:i/>
          <w:lang w:val="nl-NL"/>
        </w:rPr>
      </w:pPr>
      <w:r w:rsidRPr="00232666">
        <w:rPr>
          <w:lang w:val="nl-NL"/>
        </w:rPr>
        <w:br/>
      </w:r>
      <w:r w:rsidRPr="00232666">
        <w:rPr>
          <w:i/>
          <w:lang w:val="nl-NL"/>
        </w:rPr>
        <w:t xml:space="preserve">De barmhartigheid van God is grenzeloos, maar veronderstelt wel, dat wij Hem en zijn geboden serieus nemen. </w:t>
      </w:r>
      <w:r w:rsidRPr="00232666">
        <w:rPr>
          <w:i/>
          <w:lang w:val="nl-NL"/>
        </w:rPr>
        <w:br/>
      </w:r>
      <w:r w:rsidRPr="00232666">
        <w:rPr>
          <w:lang w:val="nl-NL"/>
        </w:rPr>
        <w:br/>
        <w:t xml:space="preserve">Dat betekent concreet: niet doen alsof </w:t>
      </w:r>
      <w:r w:rsidR="00B716E3">
        <w:rPr>
          <w:lang w:val="nl-NL"/>
        </w:rPr>
        <w:t xml:space="preserve">er </w:t>
      </w:r>
      <w:r w:rsidRPr="00232666">
        <w:rPr>
          <w:lang w:val="nl-NL"/>
        </w:rPr>
        <w:t>niets aan de hand is, maar toegeven, waar wij gefaald hebben. Onze nederigheid is dan als een vacuüm, dat Gods barmhartigheid naar ons toetrekt.</w:t>
      </w:r>
      <w:r w:rsidRPr="00232666">
        <w:rPr>
          <w:lang w:val="nl-NL"/>
        </w:rPr>
        <w:br/>
      </w:r>
      <w:r w:rsidRPr="00232666">
        <w:rPr>
          <w:lang w:val="nl-NL"/>
        </w:rPr>
        <w:br/>
        <w:t>Jezus bevestigt het oeroude gebod:</w:t>
      </w:r>
      <w:r w:rsidRPr="00232666">
        <w:rPr>
          <w:lang w:val="nl-NL"/>
        </w:rPr>
        <w:br/>
      </w:r>
      <w:r w:rsidRPr="00232666">
        <w:rPr>
          <w:i/>
          <w:lang w:val="nl-NL"/>
        </w:rPr>
        <w:t>Gij zult de Heer, uw God, beminnen met geheel uw hart en met geheel uw ziel, met al uw krachten en geheel uw verstand; en uw naaste gelijk uzelf. (Lc.10,27)</w:t>
      </w:r>
    </w:p>
    <w:p w14:paraId="295B8C0B" w14:textId="47319D3A" w:rsidR="000C7956" w:rsidRPr="00232666" w:rsidRDefault="00B716E3" w:rsidP="000C7956">
      <w:pPr>
        <w:rPr>
          <w:lang w:val="nl-NL"/>
        </w:rPr>
      </w:pPr>
      <w:r>
        <w:rPr>
          <w:lang w:val="nl-NL"/>
        </w:rPr>
        <w:t>Laten we ons afv</w:t>
      </w:r>
      <w:r w:rsidR="000C7956" w:rsidRPr="00232666">
        <w:rPr>
          <w:lang w:val="nl-NL"/>
        </w:rPr>
        <w:t>ragen:</w:t>
      </w:r>
    </w:p>
    <w:p w14:paraId="6C2918A8" w14:textId="77777777" w:rsidR="00B716E3" w:rsidRDefault="000C7956" w:rsidP="00B716E3">
      <w:pPr>
        <w:pStyle w:val="Lijstalinea"/>
        <w:numPr>
          <w:ilvl w:val="0"/>
          <w:numId w:val="2"/>
        </w:numPr>
        <w:rPr>
          <w:lang w:val="nl-NL"/>
        </w:rPr>
      </w:pPr>
      <w:r w:rsidRPr="00B716E3">
        <w:rPr>
          <w:lang w:val="nl-NL"/>
        </w:rPr>
        <w:t xml:space="preserve">Ben ik mij door de dag voldoende bewust van Gods tegenwoordigheid? </w:t>
      </w:r>
    </w:p>
    <w:p w14:paraId="758B21B4" w14:textId="77777777" w:rsidR="00B716E3" w:rsidRDefault="000C7956" w:rsidP="00B716E3">
      <w:pPr>
        <w:pStyle w:val="Lijstalinea"/>
        <w:numPr>
          <w:ilvl w:val="0"/>
          <w:numId w:val="2"/>
        </w:numPr>
        <w:rPr>
          <w:lang w:val="nl-NL"/>
        </w:rPr>
      </w:pPr>
      <w:r w:rsidRPr="00B716E3">
        <w:rPr>
          <w:lang w:val="nl-NL"/>
        </w:rPr>
        <w:t>Heb ik aandacht voor de ingevingen van God?</w:t>
      </w:r>
    </w:p>
    <w:p w14:paraId="2C6CDD72" w14:textId="77777777" w:rsidR="00B716E3" w:rsidRDefault="000C7956" w:rsidP="00B716E3">
      <w:pPr>
        <w:pStyle w:val="Lijstalinea"/>
        <w:numPr>
          <w:ilvl w:val="0"/>
          <w:numId w:val="2"/>
        </w:numPr>
        <w:rPr>
          <w:lang w:val="nl-NL"/>
        </w:rPr>
      </w:pPr>
      <w:r w:rsidRPr="00B716E3">
        <w:rPr>
          <w:lang w:val="nl-NL"/>
        </w:rPr>
        <w:t xml:space="preserve">Bid ik elke dag, ’s morgens en ‘s avonds? </w:t>
      </w:r>
    </w:p>
    <w:p w14:paraId="417990D5" w14:textId="77777777" w:rsidR="00B716E3" w:rsidRDefault="000C7956" w:rsidP="00B716E3">
      <w:pPr>
        <w:pStyle w:val="Lijstalinea"/>
        <w:numPr>
          <w:ilvl w:val="0"/>
          <w:numId w:val="2"/>
        </w:numPr>
        <w:rPr>
          <w:lang w:val="nl-NL"/>
        </w:rPr>
      </w:pPr>
      <w:r w:rsidRPr="00B716E3">
        <w:rPr>
          <w:lang w:val="nl-NL"/>
        </w:rPr>
        <w:t xml:space="preserve">Is mijn gebed een werkelijk gesprek van geest en hart tot God, of is het slechts een formaliteit? </w:t>
      </w:r>
    </w:p>
    <w:p w14:paraId="0DBCBC8E" w14:textId="77777777" w:rsidR="00B716E3" w:rsidRDefault="000C7956" w:rsidP="00B716E3">
      <w:pPr>
        <w:pStyle w:val="Lijstalinea"/>
        <w:numPr>
          <w:ilvl w:val="0"/>
          <w:numId w:val="2"/>
        </w:numPr>
        <w:rPr>
          <w:lang w:val="nl-NL"/>
        </w:rPr>
      </w:pPr>
      <w:r w:rsidRPr="00B716E3">
        <w:rPr>
          <w:lang w:val="nl-NL"/>
        </w:rPr>
        <w:t>Bedank ik God voldoende voor zijn weldaden?</w:t>
      </w:r>
    </w:p>
    <w:p w14:paraId="6055402F" w14:textId="77777777" w:rsidR="00B716E3" w:rsidRDefault="000C7956" w:rsidP="00B716E3">
      <w:pPr>
        <w:pStyle w:val="Lijstalinea"/>
        <w:numPr>
          <w:ilvl w:val="0"/>
          <w:numId w:val="2"/>
        </w:numPr>
        <w:rPr>
          <w:lang w:val="nl-NL"/>
        </w:rPr>
      </w:pPr>
      <w:r w:rsidRPr="00B716E3">
        <w:rPr>
          <w:lang w:val="nl-NL"/>
        </w:rPr>
        <w:t>Bid ik voldoende voor degenen met wie ik bijzonder verbonden ben?</w:t>
      </w:r>
    </w:p>
    <w:p w14:paraId="71F43B19" w14:textId="77777777" w:rsidR="00665BC4" w:rsidRDefault="000C7956" w:rsidP="000C7956">
      <w:pPr>
        <w:pStyle w:val="Lijstalinea"/>
        <w:numPr>
          <w:ilvl w:val="0"/>
          <w:numId w:val="2"/>
        </w:numPr>
        <w:rPr>
          <w:lang w:val="nl-NL"/>
        </w:rPr>
      </w:pPr>
      <w:r w:rsidRPr="00B716E3">
        <w:rPr>
          <w:lang w:val="nl-NL"/>
        </w:rPr>
        <w:t>Heb ik eerbied voor de Naam van God of gebruik ik zijn Naam ongepast (vloeken, schelden, spotten)?</w:t>
      </w:r>
    </w:p>
    <w:p w14:paraId="27769CC8" w14:textId="77777777" w:rsidR="00665BC4" w:rsidRDefault="000C7956" w:rsidP="000C7956">
      <w:pPr>
        <w:pStyle w:val="Lijstalinea"/>
        <w:numPr>
          <w:ilvl w:val="0"/>
          <w:numId w:val="2"/>
        </w:numPr>
        <w:rPr>
          <w:lang w:val="nl-NL"/>
        </w:rPr>
      </w:pPr>
      <w:r w:rsidRPr="00665BC4">
        <w:rPr>
          <w:lang w:val="nl-NL"/>
        </w:rPr>
        <w:t xml:space="preserve">Neem ik aandachtig deel aan de heilige mis op zaterdagavond of op zondag en bij de andere kerkelijke feesten? </w:t>
      </w:r>
    </w:p>
    <w:p w14:paraId="189C3D05" w14:textId="36C7BBA6" w:rsidR="000C7956" w:rsidRPr="00665BC4" w:rsidRDefault="000C7956" w:rsidP="000C7956">
      <w:pPr>
        <w:pStyle w:val="Lijstalinea"/>
        <w:numPr>
          <w:ilvl w:val="0"/>
          <w:numId w:val="2"/>
        </w:numPr>
        <w:rPr>
          <w:lang w:val="nl-NL"/>
        </w:rPr>
      </w:pPr>
      <w:r w:rsidRPr="00665BC4">
        <w:rPr>
          <w:lang w:val="nl-NL"/>
        </w:rPr>
        <w:t>Heb ik het kerkelijk gebod van de jaarlijkse belijdenis van zonden en de paascommunie onderhouden?</w:t>
      </w:r>
      <w:r w:rsidRPr="00665BC4">
        <w:rPr>
          <w:lang w:val="nl-NL"/>
        </w:rPr>
        <w:br/>
      </w:r>
    </w:p>
    <w:p w14:paraId="3CDDBADD" w14:textId="77777777" w:rsidR="000C7956" w:rsidRPr="00232666" w:rsidRDefault="000C7956" w:rsidP="000C7956">
      <w:pPr>
        <w:rPr>
          <w:b/>
          <w:i/>
          <w:lang w:val="nl-NL"/>
        </w:rPr>
      </w:pPr>
      <w:r w:rsidRPr="00232666">
        <w:rPr>
          <w:b/>
          <w:i/>
          <w:lang w:val="nl-NL"/>
        </w:rPr>
        <w:lastRenderedPageBreak/>
        <w:t xml:space="preserve">II.)   </w:t>
      </w:r>
    </w:p>
    <w:p w14:paraId="21568628" w14:textId="77777777" w:rsidR="000C7956" w:rsidRPr="00232666" w:rsidRDefault="000C7956" w:rsidP="000C7956">
      <w:pPr>
        <w:rPr>
          <w:b/>
          <w:i/>
          <w:lang w:val="nl-NL"/>
        </w:rPr>
      </w:pPr>
      <w:r w:rsidRPr="00232666">
        <w:rPr>
          <w:b/>
          <w:i/>
          <w:lang w:val="nl-NL"/>
        </w:rPr>
        <w:t>Had jij dan ook geen medelijden moeten hebben met je mededienaar, zoals ik met jou medelijden heb gehad? (Mt.18,33).</w:t>
      </w:r>
    </w:p>
    <w:p w14:paraId="0F656628" w14:textId="45186BF7" w:rsidR="000C7956" w:rsidRPr="00232666" w:rsidRDefault="000C7956" w:rsidP="000C7956">
      <w:pPr>
        <w:rPr>
          <w:b/>
          <w:i/>
          <w:lang w:val="nl-NL"/>
        </w:rPr>
      </w:pPr>
      <w:r w:rsidRPr="00232666">
        <w:rPr>
          <w:b/>
          <w:i/>
          <w:lang w:val="nl-NL"/>
        </w:rPr>
        <w:t xml:space="preserve">Zalig de </w:t>
      </w:r>
      <w:proofErr w:type="spellStart"/>
      <w:r w:rsidRPr="00232666">
        <w:rPr>
          <w:b/>
          <w:i/>
          <w:lang w:val="nl-NL"/>
        </w:rPr>
        <w:t>barmhartigen</w:t>
      </w:r>
      <w:proofErr w:type="spellEnd"/>
      <w:r w:rsidRPr="00232666">
        <w:rPr>
          <w:b/>
          <w:i/>
          <w:lang w:val="nl-NL"/>
        </w:rPr>
        <w:t>, want zij zullen barmhartigheid ondervinden (Mt.5,7).</w:t>
      </w:r>
    </w:p>
    <w:p w14:paraId="400CB3CB" w14:textId="77777777" w:rsidR="000C7956" w:rsidRPr="00232666" w:rsidRDefault="000C7956" w:rsidP="000C7956">
      <w:pPr>
        <w:rPr>
          <w:i/>
          <w:lang w:val="nl-NL"/>
        </w:rPr>
      </w:pPr>
      <w:r w:rsidRPr="00232666">
        <w:rPr>
          <w:b/>
          <w:i/>
          <w:lang w:val="nl-NL"/>
        </w:rPr>
        <w:t>Wees barmhartig, zoals uw Vader barmhartig is.</w:t>
      </w:r>
      <w:r w:rsidRPr="00232666">
        <w:rPr>
          <w:i/>
          <w:lang w:val="nl-NL"/>
        </w:rPr>
        <w:t xml:space="preserve"> </w:t>
      </w:r>
      <w:r w:rsidRPr="00232666">
        <w:rPr>
          <w:b/>
          <w:i/>
          <w:lang w:val="nl-NL"/>
        </w:rPr>
        <w:t>Oordeelt niet, dan zult ge niet geoordeeld worden; veroordeelt niet, dan zult ge niet veroordeeld worden; spreekt vrij, en ge zult vrijgesproken worden. Geeft, en u zal gegeven worden; een goede, gestampte, geschudde en overlopende maat zal men u in de schoot storten. De maat die gij gebruikt, zal men ook voor u gebruiken” (</w:t>
      </w:r>
      <w:proofErr w:type="spellStart"/>
      <w:r w:rsidRPr="00232666">
        <w:rPr>
          <w:b/>
          <w:i/>
          <w:lang w:val="nl-NL"/>
        </w:rPr>
        <w:t>Lc</w:t>
      </w:r>
      <w:proofErr w:type="spellEnd"/>
      <w:r w:rsidRPr="00232666">
        <w:rPr>
          <w:b/>
          <w:i/>
          <w:lang w:val="nl-NL"/>
        </w:rPr>
        <w:t>. 6,36-38).</w:t>
      </w:r>
    </w:p>
    <w:p w14:paraId="425A537B" w14:textId="77777777" w:rsidR="000C7956" w:rsidRPr="00232666" w:rsidRDefault="000C7956" w:rsidP="000C7956">
      <w:pPr>
        <w:rPr>
          <w:lang w:val="nl-NL"/>
        </w:rPr>
      </w:pPr>
      <w:r w:rsidRPr="00232666">
        <w:rPr>
          <w:i/>
          <w:lang w:val="nl-NL"/>
        </w:rPr>
        <w:t>Over bepaalde zonden tegenover de naaste houdt ons paus Franciscus zelf de spiegel voor:</w:t>
      </w:r>
      <w:r w:rsidRPr="00232666">
        <w:rPr>
          <w:lang w:val="nl-NL"/>
        </w:rPr>
        <w:t xml:space="preserve">  </w:t>
      </w:r>
      <w:r w:rsidRPr="00232666">
        <w:rPr>
          <w:lang w:val="nl-NL"/>
        </w:rPr>
        <w:br/>
      </w:r>
      <w:r w:rsidRPr="00232666">
        <w:rPr>
          <w:lang w:val="nl-NL"/>
        </w:rPr>
        <w:br/>
        <w:t xml:space="preserve">Als men zich niet het oordeel van God op de hals wil halen, mag niemand </w:t>
      </w:r>
      <w:r w:rsidRPr="00232666">
        <w:rPr>
          <w:u w:val="single"/>
          <w:lang w:val="nl-NL"/>
        </w:rPr>
        <w:t>rechter worden van zijn eigen broeder of zuster</w:t>
      </w:r>
      <w:r w:rsidRPr="00232666">
        <w:rPr>
          <w:lang w:val="nl-NL"/>
        </w:rPr>
        <w:t xml:space="preserve">. De mensen blijven met hun oordeel immers aan de oppervlakte steken, terwijl de Vader naar het binnenste kijkt. </w:t>
      </w:r>
    </w:p>
    <w:p w14:paraId="1E415C45" w14:textId="2B756981" w:rsidR="000C7956" w:rsidRPr="00232666" w:rsidRDefault="000C7956" w:rsidP="000C7956">
      <w:pPr>
        <w:rPr>
          <w:lang w:val="nl-NL"/>
        </w:rPr>
      </w:pPr>
      <w:r w:rsidRPr="00232666">
        <w:rPr>
          <w:lang w:val="nl-NL"/>
        </w:rPr>
        <w:t xml:space="preserve">Hoeveel kwaad doen woorden, wanneer zij voortkomen uit gevoelens van </w:t>
      </w:r>
      <w:r w:rsidRPr="00232666">
        <w:rPr>
          <w:u w:val="single"/>
          <w:lang w:val="nl-NL"/>
        </w:rPr>
        <w:t>afgunst en nijd</w:t>
      </w:r>
      <w:r w:rsidRPr="00232666">
        <w:rPr>
          <w:lang w:val="nl-NL"/>
        </w:rPr>
        <w:t xml:space="preserve">! </w:t>
      </w:r>
      <w:r w:rsidR="00AF5346" w:rsidRPr="00232666">
        <w:rPr>
          <w:u w:val="single"/>
          <w:lang w:val="nl-NL"/>
        </w:rPr>
        <w:t>Kwaadspreken</w:t>
      </w:r>
      <w:r w:rsidRPr="00232666">
        <w:rPr>
          <w:lang w:val="nl-NL"/>
        </w:rPr>
        <w:t xml:space="preserve"> over een broeder of zuster in zijn of haar afwezigheid staat gelijk aan hem of haar in een kwaad daglicht stellen, zijn of haar goede naam in gevaar brengen en hem of haar een speelbal van geroddel laten zijn.  (MV,14)</w:t>
      </w:r>
    </w:p>
    <w:p w14:paraId="4C7D7A96" w14:textId="1EA90189" w:rsidR="000C7956" w:rsidRPr="00232666" w:rsidRDefault="000C7956" w:rsidP="000C7956">
      <w:pPr>
        <w:rPr>
          <w:lang w:val="nl-NL"/>
        </w:rPr>
      </w:pPr>
      <w:r w:rsidRPr="00232666">
        <w:rPr>
          <w:b/>
          <w:i/>
          <w:lang w:val="nl-NL"/>
        </w:rPr>
        <w:t xml:space="preserve">                                                                                        </w:t>
      </w:r>
      <w:r w:rsidRPr="00232666">
        <w:rPr>
          <w:lang w:val="nl-NL"/>
        </w:rPr>
        <w:br/>
        <w:t xml:space="preserve">Het </w:t>
      </w:r>
      <w:r w:rsidRPr="00232666">
        <w:rPr>
          <w:u w:val="single"/>
          <w:lang w:val="nl-NL"/>
        </w:rPr>
        <w:t>vergeven van beledigingen</w:t>
      </w:r>
      <w:r w:rsidRPr="00232666">
        <w:rPr>
          <w:lang w:val="nl-NL"/>
        </w:rPr>
        <w:t xml:space="preserve"> </w:t>
      </w:r>
      <w:r w:rsidR="00AF5346">
        <w:rPr>
          <w:lang w:val="nl-NL"/>
        </w:rPr>
        <w:t xml:space="preserve">is </w:t>
      </w:r>
      <w:r w:rsidRPr="00232666">
        <w:rPr>
          <w:lang w:val="nl-NL"/>
        </w:rPr>
        <w:t xml:space="preserve">de duidelijkste uitdrukking van de barmhartige liefde en is voor ons Christenen een imperatief waarvan wij niet mogen afzien. </w:t>
      </w:r>
    </w:p>
    <w:p w14:paraId="04D4BD30" w14:textId="2C83897F" w:rsidR="000C7956" w:rsidRPr="00232666" w:rsidRDefault="000C7956" w:rsidP="000C7956">
      <w:pPr>
        <w:rPr>
          <w:lang w:val="nl-NL"/>
        </w:rPr>
      </w:pPr>
      <w:r w:rsidRPr="00232666">
        <w:rPr>
          <w:lang w:val="nl-NL"/>
        </w:rPr>
        <w:t>Hoe moeilijk lijkt het zo</w:t>
      </w:r>
      <w:r w:rsidR="00AF5346">
        <w:rPr>
          <w:lang w:val="nl-NL"/>
        </w:rPr>
        <w:t>3</w:t>
      </w:r>
      <w:r w:rsidRPr="00232666">
        <w:rPr>
          <w:lang w:val="nl-NL"/>
        </w:rPr>
        <w:t xml:space="preserve"> vaak om te vergeve</w:t>
      </w:r>
      <w:r w:rsidR="00AF5346">
        <w:rPr>
          <w:lang w:val="nl-NL"/>
        </w:rPr>
        <w:t>n!</w:t>
      </w:r>
      <w:r w:rsidRPr="00232666">
        <w:rPr>
          <w:lang w:val="nl-NL"/>
        </w:rPr>
        <w:t xml:space="preserve"> En toch, de vergeving is het instrument dat in onze broze handen is gelegd om de vrede van het hart te bereiken. </w:t>
      </w:r>
      <w:r w:rsidRPr="00232666">
        <w:rPr>
          <w:u w:val="single"/>
          <w:lang w:val="nl-NL"/>
        </w:rPr>
        <w:t>Wrok, woede, geweld en wraak</w:t>
      </w:r>
      <w:r w:rsidRPr="00232666">
        <w:rPr>
          <w:lang w:val="nl-NL"/>
        </w:rPr>
        <w:t xml:space="preserve"> laten varen is een noodzakelijke voorwaarde om gelukkig te leven. </w:t>
      </w:r>
      <w:r w:rsidRPr="00232666">
        <w:rPr>
          <w:lang w:val="nl-NL"/>
        </w:rPr>
        <w:br/>
      </w:r>
      <w:r w:rsidRPr="00232666">
        <w:rPr>
          <w:lang w:val="nl-NL"/>
        </w:rPr>
        <w:br/>
        <w:t xml:space="preserve">(MV 9 = Paus Franciscus, </w:t>
      </w:r>
      <w:proofErr w:type="spellStart"/>
      <w:r w:rsidRPr="00232666">
        <w:rPr>
          <w:lang w:val="nl-NL"/>
        </w:rPr>
        <w:t>Misericordiae</w:t>
      </w:r>
      <w:proofErr w:type="spellEnd"/>
      <w:r w:rsidRPr="00232666">
        <w:rPr>
          <w:lang w:val="nl-NL"/>
        </w:rPr>
        <w:t xml:space="preserve"> </w:t>
      </w:r>
      <w:proofErr w:type="spellStart"/>
      <w:r w:rsidRPr="00232666">
        <w:rPr>
          <w:lang w:val="nl-NL"/>
        </w:rPr>
        <w:t>vultus</w:t>
      </w:r>
      <w:proofErr w:type="spellEnd"/>
      <w:r w:rsidRPr="00232666">
        <w:rPr>
          <w:lang w:val="nl-NL"/>
        </w:rPr>
        <w:t xml:space="preserve">, nr. 9) </w:t>
      </w:r>
    </w:p>
    <w:p w14:paraId="706A951B" w14:textId="77777777" w:rsidR="000C7956" w:rsidRPr="00232666" w:rsidRDefault="000C7956" w:rsidP="000C7956">
      <w:pPr>
        <w:rPr>
          <w:lang w:val="nl-NL"/>
        </w:rPr>
      </w:pPr>
      <w:r w:rsidRPr="00232666">
        <w:rPr>
          <w:lang w:val="nl-NL"/>
        </w:rPr>
        <w:t>Laten wij derhalve de aansporing van de apostel aanvaarden: “De zon mag over uw toorn niet ondergaan” (</w:t>
      </w:r>
      <w:proofErr w:type="spellStart"/>
      <w:r w:rsidRPr="00232666">
        <w:rPr>
          <w:lang w:val="nl-NL"/>
        </w:rPr>
        <w:t>Ef</w:t>
      </w:r>
      <w:proofErr w:type="spellEnd"/>
      <w:r w:rsidRPr="00232666">
        <w:rPr>
          <w:lang w:val="nl-NL"/>
        </w:rPr>
        <w:t>. 4, 26).</w:t>
      </w:r>
      <w:r w:rsidRPr="00232666">
        <w:rPr>
          <w:lang w:val="nl-NL"/>
        </w:rPr>
        <w:tab/>
        <w:t xml:space="preserve">   </w:t>
      </w:r>
    </w:p>
    <w:p w14:paraId="43E70F44" w14:textId="77777777" w:rsidR="000C7956" w:rsidRPr="00232666" w:rsidRDefault="000C7956" w:rsidP="000C7956">
      <w:pPr>
        <w:rPr>
          <w:lang w:val="nl-NL"/>
        </w:rPr>
      </w:pPr>
      <w:r w:rsidRPr="00232666">
        <w:rPr>
          <w:lang w:val="nl-NL"/>
        </w:rPr>
        <w:t xml:space="preserve">In de schuldbelijdenis die iedereen aan het begin van de </w:t>
      </w:r>
      <w:proofErr w:type="spellStart"/>
      <w:r w:rsidRPr="00232666">
        <w:rPr>
          <w:lang w:val="nl-NL"/>
        </w:rPr>
        <w:t>H.Mis</w:t>
      </w:r>
      <w:proofErr w:type="spellEnd"/>
      <w:r w:rsidRPr="00232666">
        <w:rPr>
          <w:lang w:val="nl-NL"/>
        </w:rPr>
        <w:t xml:space="preserve"> uitspreekt, staat: Ik belijd voor de almachtige God, en voor u allen, dat ik gezondigd heb in woord en gedachte, in doen </w:t>
      </w:r>
      <w:r w:rsidRPr="00232666">
        <w:rPr>
          <w:u w:val="single"/>
          <w:lang w:val="nl-NL"/>
        </w:rPr>
        <w:t>en laten</w:t>
      </w:r>
      <w:r w:rsidRPr="00232666">
        <w:rPr>
          <w:lang w:val="nl-NL"/>
        </w:rPr>
        <w:t>,…</w:t>
      </w:r>
    </w:p>
    <w:p w14:paraId="12417142" w14:textId="77777777" w:rsidR="000C7956" w:rsidRPr="00232666" w:rsidRDefault="000C7956" w:rsidP="000C7956">
      <w:pPr>
        <w:rPr>
          <w:u w:val="single"/>
          <w:lang w:val="nl-NL"/>
        </w:rPr>
      </w:pPr>
      <w:r w:rsidRPr="00232666">
        <w:rPr>
          <w:u w:val="single"/>
          <w:lang w:val="nl-NL"/>
        </w:rPr>
        <w:t>Het nalaten van iets, wat wij hadden kunnen doen, kan dus ook zonde zijn.</w:t>
      </w:r>
    </w:p>
    <w:p w14:paraId="73A2A460" w14:textId="77777777" w:rsidR="000C7956" w:rsidRPr="00232666" w:rsidRDefault="000C7956" w:rsidP="000C7956">
      <w:pPr>
        <w:rPr>
          <w:i/>
          <w:lang w:val="nl-NL"/>
        </w:rPr>
      </w:pPr>
      <w:r w:rsidRPr="00232666">
        <w:rPr>
          <w:lang w:val="nl-NL"/>
        </w:rPr>
        <w:br/>
      </w:r>
      <w:r w:rsidRPr="00232666">
        <w:rPr>
          <w:i/>
          <w:lang w:val="nl-NL"/>
        </w:rPr>
        <w:t>Wij moeten ons dus afvragen, wat wij hebben nagelaten.</w:t>
      </w:r>
      <w:r w:rsidRPr="00232666">
        <w:rPr>
          <w:i/>
          <w:lang w:val="nl-NL"/>
        </w:rPr>
        <w:br/>
        <w:t>Ook hierin houdt ons paus Franciscus de spiegel van het evangelie (Mt.25,31-46) voor:</w:t>
      </w:r>
    </w:p>
    <w:p w14:paraId="4188E7F1" w14:textId="77777777" w:rsidR="000C7956" w:rsidRPr="00232666" w:rsidRDefault="000C7956" w:rsidP="000C7956">
      <w:pPr>
        <w:rPr>
          <w:lang w:val="nl-NL"/>
        </w:rPr>
      </w:pPr>
      <w:r w:rsidRPr="00232666">
        <w:rPr>
          <w:lang w:val="nl-NL"/>
        </w:rPr>
        <w:t xml:space="preserve">Wij kunnen niet vluchten voor de woorden van de Heer en op grond hiervan zullen wij worden geoordeeld: </w:t>
      </w:r>
      <w:r w:rsidRPr="00232666">
        <w:rPr>
          <w:lang w:val="nl-NL"/>
        </w:rPr>
        <w:br/>
      </w:r>
      <w:r w:rsidRPr="00232666">
        <w:rPr>
          <w:lang w:val="nl-NL"/>
        </w:rPr>
        <w:br/>
        <w:t>Of wij te eten hebben gegeven aan wie honger heeft, en te drinken aan wie dorst heeft.</w:t>
      </w:r>
      <w:r w:rsidRPr="00232666">
        <w:rPr>
          <w:b/>
          <w:lang w:val="nl-NL"/>
        </w:rPr>
        <w:t xml:space="preserve"> </w:t>
      </w:r>
      <w:r w:rsidRPr="00232666">
        <w:rPr>
          <w:b/>
          <w:lang w:val="nl-NL"/>
        </w:rPr>
        <w:br/>
      </w:r>
      <w:r w:rsidRPr="00232666">
        <w:rPr>
          <w:lang w:val="nl-NL"/>
        </w:rPr>
        <w:t>Of wij de vreemdeling hebben opgenomen en gekleed wie naakt is of wij tijd hebben gehad om bij wie ziek en in de gevangenis is, te zijn. In ieder van de deze “kleinsten” is Christus zelf aanwezig. (MV,15)</w:t>
      </w:r>
    </w:p>
    <w:p w14:paraId="0E2082E8" w14:textId="77777777" w:rsidR="00BD4D79" w:rsidRDefault="000C7956" w:rsidP="000C7956">
      <w:pPr>
        <w:rPr>
          <w:b/>
          <w:i/>
          <w:lang w:val="nl-NL"/>
        </w:rPr>
      </w:pPr>
      <w:r w:rsidRPr="00232666">
        <w:rPr>
          <w:b/>
          <w:i/>
          <w:lang w:val="nl-NL"/>
        </w:rPr>
        <w:br/>
      </w:r>
    </w:p>
    <w:p w14:paraId="3C36E623" w14:textId="596B8D81" w:rsidR="000C7956" w:rsidRPr="00232666" w:rsidRDefault="000C7956" w:rsidP="000C7956">
      <w:pPr>
        <w:rPr>
          <w:b/>
          <w:i/>
          <w:lang w:val="nl-NL"/>
        </w:rPr>
      </w:pPr>
      <w:r w:rsidRPr="00232666">
        <w:rPr>
          <w:b/>
          <w:i/>
          <w:lang w:val="nl-NL"/>
        </w:rPr>
        <w:lastRenderedPageBreak/>
        <w:t xml:space="preserve">III.) </w:t>
      </w:r>
    </w:p>
    <w:p w14:paraId="2127A189" w14:textId="104AA71F" w:rsidR="000C7956" w:rsidRPr="00232666" w:rsidRDefault="000C7956" w:rsidP="000C7956">
      <w:pPr>
        <w:rPr>
          <w:lang w:val="nl-NL"/>
        </w:rPr>
      </w:pPr>
      <w:r w:rsidRPr="00232666">
        <w:rPr>
          <w:b/>
          <w:i/>
          <w:lang w:val="nl-NL"/>
        </w:rPr>
        <w:t xml:space="preserve">De mens, die zich door Jezus laat dragen begint met de ogen van de Heer te zien, </w:t>
      </w:r>
      <w:r w:rsidRPr="00232666">
        <w:rPr>
          <w:b/>
          <w:i/>
          <w:lang w:val="nl-NL"/>
        </w:rPr>
        <w:br/>
        <w:t xml:space="preserve">die “de weg, de waarheid en het leven is” (Joh.14,6). </w:t>
      </w:r>
      <w:r w:rsidRPr="00232666">
        <w:rPr>
          <w:b/>
          <w:i/>
          <w:lang w:val="nl-NL"/>
        </w:rPr>
        <w:br/>
        <w:t xml:space="preserve">Hij begint de weg te zien die hij moet gaan, hij erkent de waarheid over zichzelf </w:t>
      </w:r>
      <w:r w:rsidRPr="00232666">
        <w:rPr>
          <w:b/>
          <w:i/>
          <w:lang w:val="nl-NL"/>
        </w:rPr>
        <w:br/>
        <w:t xml:space="preserve">en hij ervaart wat werkelijk leven is. </w:t>
      </w:r>
      <w:r w:rsidRPr="00232666">
        <w:rPr>
          <w:b/>
          <w:i/>
          <w:lang w:val="nl-NL"/>
        </w:rPr>
        <w:br/>
      </w:r>
      <w:r w:rsidRPr="00232666">
        <w:rPr>
          <w:b/>
          <w:i/>
          <w:lang w:val="nl-NL"/>
        </w:rPr>
        <w:br/>
      </w:r>
      <w:r w:rsidRPr="00232666">
        <w:rPr>
          <w:i/>
          <w:lang w:val="nl-NL"/>
        </w:rPr>
        <w:t>Wat is de fundamentele oriëntatie van mijn leven?</w:t>
      </w:r>
      <w:r w:rsidRPr="00232666">
        <w:rPr>
          <w:i/>
          <w:lang w:val="nl-NL"/>
        </w:rPr>
        <w:br/>
        <w:t>Paus Franciscus roept ons op:</w:t>
      </w:r>
      <w:r w:rsidRPr="00232666">
        <w:rPr>
          <w:i/>
          <w:lang w:val="nl-NL"/>
        </w:rPr>
        <w:br/>
      </w:r>
      <w:r w:rsidRPr="00232666">
        <w:rPr>
          <w:lang w:val="nl-NL"/>
        </w:rPr>
        <w:br/>
      </w:r>
      <w:r w:rsidRPr="00232666">
        <w:rPr>
          <w:u w:val="single"/>
          <w:lang w:val="nl-NL"/>
        </w:rPr>
        <w:t>Trap niet in de verschrikkelijke valstrik te denken dat het leven afhangt van geld</w:t>
      </w:r>
      <w:r w:rsidRPr="00232666">
        <w:rPr>
          <w:lang w:val="nl-NL"/>
        </w:rPr>
        <w:t xml:space="preserve"> en dat in vergelijking hiermee alles zonder waarde en waardigheid is. Het is alleen maar een illusie. </w:t>
      </w:r>
      <w:r w:rsidRPr="00232666">
        <w:rPr>
          <w:lang w:val="nl-NL"/>
        </w:rPr>
        <w:br/>
        <w:t>Wij nemen het geld niet met ons</w:t>
      </w:r>
      <w:r w:rsidRPr="00232666">
        <w:rPr>
          <w:b/>
          <w:lang w:val="nl-NL"/>
        </w:rPr>
        <w:t xml:space="preserve"> </w:t>
      </w:r>
      <w:r w:rsidRPr="00232666">
        <w:rPr>
          <w:lang w:val="nl-NL"/>
        </w:rPr>
        <w:t xml:space="preserve">mee naar het hiernamaals. Geld geeft ons niet het ware geluk. </w:t>
      </w:r>
      <w:r w:rsidRPr="00232666">
        <w:rPr>
          <w:lang w:val="nl-NL"/>
        </w:rPr>
        <w:br/>
        <w:t>Het geweld dat wordt gebruikt om geld</w:t>
      </w:r>
      <w:r w:rsidR="00BD4D79">
        <w:rPr>
          <w:lang w:val="nl-NL"/>
        </w:rPr>
        <w:t>,</w:t>
      </w:r>
      <w:r w:rsidRPr="00232666">
        <w:rPr>
          <w:lang w:val="nl-NL"/>
        </w:rPr>
        <w:t xml:space="preserve"> dat van het bloed druipt, te vergaren, maakt niet machtig of onsterfelijk. Voor allen komt vroeg of laat het oordeel van God, waaraan niemand kan ontsnappen. (MV, 19)</w:t>
      </w:r>
    </w:p>
    <w:p w14:paraId="086CCFED" w14:textId="77777777" w:rsidR="000C7956" w:rsidRPr="00232666" w:rsidRDefault="000C7956" w:rsidP="000C7956">
      <w:pPr>
        <w:rPr>
          <w:lang w:val="nl-NL"/>
        </w:rPr>
      </w:pPr>
    </w:p>
    <w:p w14:paraId="517171B1" w14:textId="4913C799" w:rsidR="000C7956" w:rsidRPr="00232666" w:rsidRDefault="000C7956" w:rsidP="000C7956">
      <w:pPr>
        <w:rPr>
          <w:lang w:val="nl-NL"/>
        </w:rPr>
      </w:pPr>
      <w:r w:rsidRPr="00232666">
        <w:rPr>
          <w:lang w:val="nl-NL"/>
        </w:rPr>
        <w:t xml:space="preserve">Moge dezelfde uitnodiging ook komen tot de mensen </w:t>
      </w:r>
      <w:r w:rsidRPr="00232666">
        <w:rPr>
          <w:u w:val="single"/>
          <w:lang w:val="nl-NL"/>
        </w:rPr>
        <w:t>die corruptie begunstigen of medeplichtig hieraan zijn</w:t>
      </w:r>
      <w:r w:rsidRPr="00232666">
        <w:rPr>
          <w:lang w:val="nl-NL"/>
        </w:rPr>
        <w:t xml:space="preserve">. Deze verdorven plaag van de maatschappij is een zware, ten hemel schreiende zonde, </w:t>
      </w:r>
      <w:r w:rsidRPr="00232666">
        <w:rPr>
          <w:lang w:val="nl-NL"/>
        </w:rPr>
        <w:br/>
        <w:t xml:space="preserve">omdat zij het persoonlijke en maatschappelijke leven vanaf de grondvesten ondermijnt. </w:t>
      </w:r>
      <w:r w:rsidRPr="00232666">
        <w:rPr>
          <w:lang w:val="nl-NL"/>
        </w:rPr>
        <w:br/>
        <w:t xml:space="preserve">Corruptie verhindert hoopvol te kijken naar de toekomst, omdat de aanmatiging en hebzucht ervan </w:t>
      </w:r>
      <w:r w:rsidRPr="00232666">
        <w:rPr>
          <w:lang w:val="nl-NL"/>
        </w:rPr>
        <w:br/>
        <w:t>de plannen van de zwakken vernietigt en de armsten verplettert. Het is een kwaad dat zich nestelt in dagelijkse gebaren</w:t>
      </w:r>
      <w:r w:rsidR="00BD4D79">
        <w:rPr>
          <w:lang w:val="nl-NL"/>
        </w:rPr>
        <w:t>,</w:t>
      </w:r>
      <w:r w:rsidRPr="00232666">
        <w:rPr>
          <w:lang w:val="nl-NL"/>
        </w:rPr>
        <w:t xml:space="preserve"> om zich vervolgens uit te breiden in publieke schandalen. Corruptie is een volharden in de zonde</w:t>
      </w:r>
      <w:r w:rsidR="00BD4D79">
        <w:rPr>
          <w:lang w:val="nl-NL"/>
        </w:rPr>
        <w:t>,</w:t>
      </w:r>
      <w:r w:rsidRPr="00232666">
        <w:rPr>
          <w:lang w:val="nl-NL"/>
        </w:rPr>
        <w:t xml:space="preserve"> die God wil vervangen door de illusie van het geld als vorm van macht. Het is een werk van de duisternis, ondersteund door argwaan en intrige. (MV, 19)</w:t>
      </w:r>
    </w:p>
    <w:p w14:paraId="08236ECB" w14:textId="77777777" w:rsidR="000C7956" w:rsidRPr="00232666" w:rsidRDefault="000C7956" w:rsidP="000C7956">
      <w:pPr>
        <w:rPr>
          <w:lang w:val="nl-NL"/>
        </w:rPr>
      </w:pPr>
    </w:p>
    <w:p w14:paraId="525E0CE7" w14:textId="4FCFB7AD" w:rsidR="000C7956" w:rsidRPr="00232666" w:rsidRDefault="000C7956" w:rsidP="000C7956">
      <w:pPr>
        <w:rPr>
          <w:lang w:val="nl-NL"/>
        </w:rPr>
      </w:pPr>
      <w:r w:rsidRPr="00232666">
        <w:rPr>
          <w:i/>
          <w:lang w:val="nl-NL"/>
        </w:rPr>
        <w:t>Overwegen wij ten slotte nog de boodschap van Paus Franciscus op 31-1-2015 voor de 30</w:t>
      </w:r>
      <w:r w:rsidRPr="00232666">
        <w:rPr>
          <w:i/>
          <w:vertAlign w:val="superscript"/>
          <w:lang w:val="nl-NL"/>
        </w:rPr>
        <w:t>e</w:t>
      </w:r>
      <w:r w:rsidRPr="00232666">
        <w:rPr>
          <w:i/>
          <w:lang w:val="nl-NL"/>
        </w:rPr>
        <w:t xml:space="preserve"> </w:t>
      </w:r>
      <w:r w:rsidR="003B2C71">
        <w:rPr>
          <w:i/>
          <w:lang w:val="nl-NL"/>
        </w:rPr>
        <w:t xml:space="preserve">editie van de </w:t>
      </w:r>
      <w:r w:rsidRPr="00232666">
        <w:rPr>
          <w:i/>
          <w:lang w:val="nl-NL"/>
        </w:rPr>
        <w:t>Wereldjongerendag</w:t>
      </w:r>
      <w:r w:rsidR="003B2C71">
        <w:rPr>
          <w:i/>
          <w:lang w:val="nl-NL"/>
        </w:rPr>
        <w:t>en</w:t>
      </w:r>
      <w:r w:rsidRPr="00232666">
        <w:rPr>
          <w:i/>
          <w:lang w:val="nl-NL"/>
        </w:rPr>
        <w:t xml:space="preserve"> –</w:t>
      </w:r>
      <w:r w:rsidR="003979E9">
        <w:rPr>
          <w:i/>
          <w:lang w:val="nl-NL"/>
        </w:rPr>
        <w:t xml:space="preserve"> </w:t>
      </w:r>
      <w:r w:rsidRPr="00232666">
        <w:rPr>
          <w:i/>
          <w:lang w:val="nl-NL"/>
        </w:rPr>
        <w:t>diocesane viering:</w:t>
      </w:r>
      <w:r w:rsidRPr="00232666">
        <w:rPr>
          <w:lang w:val="nl-NL"/>
        </w:rPr>
        <w:br/>
      </w:r>
      <w:r w:rsidRPr="00232666">
        <w:rPr>
          <w:lang w:val="nl-NL"/>
        </w:rPr>
        <w:br/>
        <w:t>Tegen de Farizeeën die, zoals zo veel Joden in hun tijd, niets aten zonder eerst rituele wassingen uit te voeren en zich te houden aan de vele tradities rondom het reinigen van vaten, zegt Jezus:</w:t>
      </w:r>
    </w:p>
    <w:p w14:paraId="7D21EBBB" w14:textId="6CB5FA88" w:rsidR="000C7956" w:rsidRPr="00232666" w:rsidRDefault="000C7956" w:rsidP="000C7956">
      <w:pPr>
        <w:rPr>
          <w:i/>
          <w:lang w:val="nl-NL"/>
        </w:rPr>
      </w:pPr>
      <w:r w:rsidRPr="00232666">
        <w:rPr>
          <w:lang w:val="nl-NL"/>
        </w:rPr>
        <w:t xml:space="preserve"> “Niets wat van buitenaf in de mens komt, kan hem onrein maken. Maar wat uit de mens komt, dat maakt hem onrein. </w:t>
      </w:r>
      <w:r w:rsidRPr="00232666">
        <w:rPr>
          <w:u w:val="single"/>
          <w:lang w:val="nl-NL"/>
        </w:rPr>
        <w:t>Want van binnenuit, uit het hart van de mensen, komen de kwade gedachten, ontucht, diefstal, moord, overspel, hebzucht, gemeenheid, bedrog, bandeloosheid, jaloezie, laster, hoogmoed, lichtzinnigheid”</w:t>
      </w:r>
      <w:r w:rsidRPr="00232666">
        <w:rPr>
          <w:lang w:val="nl-NL"/>
        </w:rPr>
        <w:t xml:space="preserve"> (Mc.7,15.21-22).</w:t>
      </w:r>
      <w:r w:rsidRPr="00232666">
        <w:rPr>
          <w:lang w:val="nl-NL"/>
        </w:rPr>
        <w:br/>
      </w:r>
      <w:r w:rsidRPr="00232666">
        <w:rPr>
          <w:lang w:val="nl-NL"/>
        </w:rPr>
        <w:br/>
        <w:t>Waaruit bestaat dan dat geluk dat voortkomt uit een zuiver hart? Door Jezus’ lijst van kwade gedachten die iemand onzuiver maken</w:t>
      </w:r>
      <w:r w:rsidR="003979E9">
        <w:rPr>
          <w:lang w:val="nl-NL"/>
        </w:rPr>
        <w:t>,</w:t>
      </w:r>
      <w:r w:rsidRPr="00232666">
        <w:rPr>
          <w:lang w:val="nl-NL"/>
        </w:rPr>
        <w:t xml:space="preserve"> zien we dat de vraag in de eerste plaats te maken heeft met onze </w:t>
      </w:r>
      <w:r w:rsidRPr="00232666">
        <w:rPr>
          <w:i/>
          <w:iCs/>
          <w:lang w:val="nl-NL"/>
        </w:rPr>
        <w:t>relaties</w:t>
      </w:r>
      <w:r w:rsidRPr="00232666">
        <w:rPr>
          <w:lang w:val="nl-NL"/>
        </w:rPr>
        <w:t>. Ieder van ons moet leren te onderscheiden wat zijn of haar hart kan ‘bezoedelen’, en om zijn of haar geweten juist en verstandig te vormen, om zo in staat te zijn “uit te maken wat God van u wil, en wat goed is, welgevallig en volmaakt” (Rom.12,2).</w:t>
      </w:r>
    </w:p>
    <w:p w14:paraId="195D61C4" w14:textId="77777777" w:rsidR="000C7956" w:rsidRPr="00232666" w:rsidRDefault="000C7956" w:rsidP="000C7956">
      <w:pPr>
        <w:rPr>
          <w:lang w:val="nl-NL"/>
        </w:rPr>
      </w:pPr>
    </w:p>
    <w:p w14:paraId="26AF98C7" w14:textId="77777777" w:rsidR="00FD1165" w:rsidRPr="00232666" w:rsidRDefault="00FD1165">
      <w:pPr>
        <w:rPr>
          <w:lang w:val="nl-NL"/>
        </w:rPr>
      </w:pPr>
    </w:p>
    <w:sectPr w:rsidR="00FD1165" w:rsidRPr="00232666" w:rsidSect="001E263C">
      <w:pgSz w:w="11906" w:h="16838"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24B1A"/>
    <w:multiLevelType w:val="hybridMultilevel"/>
    <w:tmpl w:val="D33EA776"/>
    <w:lvl w:ilvl="0" w:tplc="2AF686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D60257"/>
    <w:multiLevelType w:val="hybridMultilevel"/>
    <w:tmpl w:val="265E2F3C"/>
    <w:lvl w:ilvl="0" w:tplc="41805EF4">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93176074">
    <w:abstractNumId w:val="0"/>
  </w:num>
  <w:num w:numId="2" w16cid:durableId="525797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56"/>
    <w:rsid w:val="00061588"/>
    <w:rsid w:val="000C171B"/>
    <w:rsid w:val="000C7956"/>
    <w:rsid w:val="000E7056"/>
    <w:rsid w:val="00232666"/>
    <w:rsid w:val="002427C7"/>
    <w:rsid w:val="00283C71"/>
    <w:rsid w:val="003979E9"/>
    <w:rsid w:val="003B2C71"/>
    <w:rsid w:val="004871A7"/>
    <w:rsid w:val="0058277E"/>
    <w:rsid w:val="00665BC4"/>
    <w:rsid w:val="00720C1C"/>
    <w:rsid w:val="0087177C"/>
    <w:rsid w:val="008819B9"/>
    <w:rsid w:val="008A39CA"/>
    <w:rsid w:val="008F2299"/>
    <w:rsid w:val="009D304E"/>
    <w:rsid w:val="00A93B26"/>
    <w:rsid w:val="00AF5346"/>
    <w:rsid w:val="00B45067"/>
    <w:rsid w:val="00B716E3"/>
    <w:rsid w:val="00BD4D79"/>
    <w:rsid w:val="00C40024"/>
    <w:rsid w:val="00D030C7"/>
    <w:rsid w:val="00DA197B"/>
    <w:rsid w:val="00E77C7C"/>
    <w:rsid w:val="00FD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004C"/>
  <w15:chartTrackingRefBased/>
  <w15:docId w15:val="{009E3EB4-6675-487C-8F3C-AB56C777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795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39CA"/>
    <w:pPr>
      <w:ind w:left="720"/>
      <w:contextualSpacing/>
    </w:pPr>
  </w:style>
  <w:style w:type="character" w:styleId="Hyperlink">
    <w:name w:val="Hyperlink"/>
    <w:basedOn w:val="Standaardalinea-lettertype"/>
    <w:uiPriority w:val="99"/>
    <w:unhideWhenUsed/>
    <w:rsid w:val="00283C71"/>
    <w:rPr>
      <w:color w:val="0563C1" w:themeColor="hyperlink"/>
      <w:u w:val="single"/>
    </w:rPr>
  </w:style>
  <w:style w:type="character" w:styleId="Onopgelostemelding">
    <w:name w:val="Unresolved Mention"/>
    <w:basedOn w:val="Standaardalinea-lettertype"/>
    <w:uiPriority w:val="99"/>
    <w:semiHidden/>
    <w:unhideWhenUsed/>
    <w:rsid w:val="00283C71"/>
    <w:rPr>
      <w:color w:val="605E5C"/>
      <w:shd w:val="clear" w:color="auto" w:fill="E1DFDD"/>
    </w:rPr>
  </w:style>
  <w:style w:type="paragraph" w:styleId="Ballontekst">
    <w:name w:val="Balloon Text"/>
    <w:basedOn w:val="Standaard"/>
    <w:link w:val="BallontekstChar"/>
    <w:uiPriority w:val="99"/>
    <w:semiHidden/>
    <w:unhideWhenUsed/>
    <w:rsid w:val="00B45067"/>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45067"/>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B45067"/>
    <w:rPr>
      <w:sz w:val="16"/>
      <w:szCs w:val="16"/>
    </w:rPr>
  </w:style>
  <w:style w:type="paragraph" w:styleId="Tekstopmerking">
    <w:name w:val="annotation text"/>
    <w:basedOn w:val="Standaard"/>
    <w:link w:val="TekstopmerkingChar"/>
    <w:uiPriority w:val="99"/>
    <w:semiHidden/>
    <w:unhideWhenUsed/>
    <w:rsid w:val="00B4506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5067"/>
    <w:rPr>
      <w:sz w:val="20"/>
      <w:szCs w:val="20"/>
    </w:rPr>
  </w:style>
  <w:style w:type="paragraph" w:styleId="Onderwerpvanopmerking">
    <w:name w:val="annotation subject"/>
    <w:basedOn w:val="Tekstopmerking"/>
    <w:next w:val="Tekstopmerking"/>
    <w:link w:val="OnderwerpvanopmerkingChar"/>
    <w:uiPriority w:val="99"/>
    <w:semiHidden/>
    <w:unhideWhenUsed/>
    <w:rsid w:val="00B45067"/>
    <w:rPr>
      <w:b/>
      <w:bCs/>
    </w:rPr>
  </w:style>
  <w:style w:type="character" w:customStyle="1" w:styleId="OnderwerpvanopmerkingChar">
    <w:name w:val="Onderwerp van opmerking Char"/>
    <w:basedOn w:val="TekstopmerkingChar"/>
    <w:link w:val="Onderwerpvanopmerking"/>
    <w:uiPriority w:val="99"/>
    <w:semiHidden/>
    <w:rsid w:val="00B45067"/>
    <w:rPr>
      <w:b/>
      <w:bCs/>
      <w:sz w:val="20"/>
      <w:szCs w:val="20"/>
    </w:rPr>
  </w:style>
  <w:style w:type="character" w:styleId="GevolgdeHyperlink">
    <w:name w:val="FollowedHyperlink"/>
    <w:basedOn w:val="Standaardalinea-lettertype"/>
    <w:uiPriority w:val="99"/>
    <w:semiHidden/>
    <w:unhideWhenUsed/>
    <w:rsid w:val="002326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54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playlist/0kiVZemAqw2BMRbuqvhXcA?si=RDS5Nf7jTZ-r3l4ebkrS6w&amp;utm_source=copy-link" TargetMode="External"/><Relationship Id="rId3" Type="http://schemas.openxmlformats.org/officeDocument/2006/relationships/settings" Target="settings.xml"/><Relationship Id="rId7" Type="http://schemas.openxmlformats.org/officeDocument/2006/relationships/hyperlink" Target="https://www.youtube.com/watch?v=XdaYd9UP4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esh-5HSp1Y" TargetMode="External"/><Relationship Id="rId5" Type="http://schemas.openxmlformats.org/officeDocument/2006/relationships/hyperlink" Target="https://www.youtube.com/watch?v=y58FIbpYgo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2330</Words>
  <Characters>12818</Characters>
  <Application>Microsoft Office Word</Application>
  <DocSecurity>0</DocSecurity>
  <Lines>106</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Amata Mueller</dc:creator>
  <cp:keywords/>
  <dc:description/>
  <cp:lastModifiedBy>Harm Ruiter</cp:lastModifiedBy>
  <cp:revision>2</cp:revision>
  <dcterms:created xsi:type="dcterms:W3CDTF">2022-06-22T06:46:00Z</dcterms:created>
  <dcterms:modified xsi:type="dcterms:W3CDTF">2022-06-22T06:46:00Z</dcterms:modified>
</cp:coreProperties>
</file>